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F5A7" w14:textId="77777777" w:rsidR="00E52EDC" w:rsidRDefault="00E52EDC">
      <w:pPr>
        <w:spacing w:after="200" w:line="276" w:lineRule="auto"/>
        <w:rPr>
          <w:b/>
          <w:bCs/>
        </w:rPr>
      </w:pPr>
    </w:p>
    <w:sdt>
      <w:sdtPr>
        <w:id w:val="121348809"/>
        <w:docPartObj>
          <w:docPartGallery w:val="Cover Pages"/>
          <w:docPartUnique/>
        </w:docPartObj>
      </w:sdtPr>
      <w:sdtEndPr>
        <w:rPr>
          <w:b/>
          <w:bCs/>
        </w:rPr>
      </w:sdtEndPr>
      <w:sdtContent>
        <w:p w14:paraId="5FE2F656" w14:textId="77777777" w:rsidR="00F23652" w:rsidRPr="00A877B3" w:rsidRDefault="00F23652" w:rsidP="00F23652"/>
        <w:p w14:paraId="211125F3" w14:textId="77777777" w:rsidR="00F23652" w:rsidRPr="00A877B3" w:rsidRDefault="00F23652" w:rsidP="00F23652">
          <w:pPr>
            <w:pStyle w:val="Heading1"/>
            <w:spacing w:before="120" w:after="120"/>
            <w:jc w:val="center"/>
            <w:rPr>
              <w:rFonts w:ascii="Times New Roman" w:hAnsi="Times New Roman"/>
              <w:b w:val="0"/>
              <w:caps/>
              <w:lang w:val="es-ES"/>
            </w:rPr>
          </w:pPr>
          <w:bookmarkStart w:id="0" w:name="_Toc3812680"/>
          <w:bookmarkStart w:id="1" w:name="_Toc3812999"/>
          <w:bookmarkStart w:id="2" w:name="_Toc3813324"/>
          <w:bookmarkStart w:id="3" w:name="_Toc3813549"/>
          <w:r w:rsidRPr="00A877B3">
            <w:rPr>
              <w:rFonts w:ascii="Times New Roman" w:hAnsi="Times New Roman"/>
              <w:noProof/>
              <w:lang w:val="en-GB" w:eastAsia="en-GB"/>
            </w:rPr>
            <w:drawing>
              <wp:inline distT="0" distB="0" distL="0" distR="0" wp14:anchorId="7C0E459A" wp14:editId="4A9124D9">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bookmarkEnd w:id="0"/>
          <w:bookmarkEnd w:id="1"/>
          <w:bookmarkEnd w:id="2"/>
          <w:bookmarkEnd w:id="3"/>
        </w:p>
        <w:p w14:paraId="29E9938D" w14:textId="77777777" w:rsidR="00F23652" w:rsidRPr="00A877B3" w:rsidRDefault="00F23652" w:rsidP="00F23652">
          <w:pPr>
            <w:pStyle w:val="Caption"/>
            <w:spacing w:before="120" w:after="120"/>
            <w:rPr>
              <w:rFonts w:ascii="Times New Roman" w:hAnsi="Times New Roman"/>
            </w:rPr>
          </w:pPr>
          <w:r w:rsidRPr="00A877B3">
            <w:rPr>
              <w:rFonts w:ascii="Times New Roman" w:hAnsi="Times New Roman"/>
            </w:rPr>
            <w:t>ARCAL</w:t>
          </w:r>
        </w:p>
        <w:p w14:paraId="00CE4B83" w14:textId="77777777" w:rsidR="00F23652" w:rsidRPr="00A877B3" w:rsidRDefault="00F23652" w:rsidP="00F23652">
          <w:pPr>
            <w:tabs>
              <w:tab w:val="left" w:pos="0"/>
            </w:tabs>
            <w:suppressAutoHyphens/>
            <w:spacing w:before="120" w:after="120"/>
            <w:jc w:val="both"/>
            <w:rPr>
              <w:b/>
            </w:rPr>
          </w:pPr>
        </w:p>
        <w:p w14:paraId="0533986A" w14:textId="77777777" w:rsidR="00F23652" w:rsidRPr="00A877B3" w:rsidRDefault="00F23652" w:rsidP="00F23652">
          <w:pPr>
            <w:tabs>
              <w:tab w:val="left" w:pos="-284"/>
            </w:tabs>
            <w:suppressAutoHyphens/>
            <w:spacing w:before="120" w:after="120"/>
            <w:ind w:left="-284" w:firstLine="284"/>
            <w:jc w:val="center"/>
            <w:rPr>
              <w:b/>
            </w:rPr>
          </w:pPr>
          <w:r w:rsidRPr="00A877B3">
            <w:rPr>
              <w:b/>
            </w:rPr>
            <w:t>ACUERDO REGIONAL DE COOPERACIÓN PARA LA PROMOCIÓN DE LA CIENCIA Y LA TECNOLOGÍA NUCLEARES EN AMÉRICA LATINA Y EL CARIBE</w:t>
          </w:r>
        </w:p>
        <w:p w14:paraId="276ADA5A" w14:textId="77777777" w:rsidR="00F23652" w:rsidRPr="00A877B3" w:rsidRDefault="00F23652" w:rsidP="00F23652">
          <w:pPr>
            <w:tabs>
              <w:tab w:val="left" w:pos="0"/>
            </w:tabs>
            <w:suppressAutoHyphens/>
            <w:spacing w:before="120" w:after="120"/>
            <w:jc w:val="both"/>
          </w:pPr>
        </w:p>
        <w:p w14:paraId="49476460" w14:textId="77777777" w:rsidR="00F23652" w:rsidRPr="00A877B3" w:rsidRDefault="00F23652" w:rsidP="00F23652">
          <w:pPr>
            <w:tabs>
              <w:tab w:val="left" w:pos="0"/>
            </w:tabs>
            <w:suppressAutoHyphens/>
            <w:spacing w:before="120" w:after="120"/>
            <w:jc w:val="both"/>
          </w:pPr>
        </w:p>
        <w:p w14:paraId="52E2A1D6" w14:textId="77777777" w:rsidR="00F23652" w:rsidRPr="00A877B3" w:rsidRDefault="00F23652" w:rsidP="00F23652">
          <w:pPr>
            <w:tabs>
              <w:tab w:val="left" w:pos="0"/>
            </w:tabs>
            <w:suppressAutoHyphens/>
            <w:spacing w:before="120" w:after="120"/>
            <w:jc w:val="both"/>
            <w:rPr>
              <w:sz w:val="28"/>
              <w:szCs w:val="28"/>
            </w:rPr>
          </w:pPr>
        </w:p>
        <w:p w14:paraId="5B676090" w14:textId="77777777" w:rsidR="00515964" w:rsidRPr="00A877B3" w:rsidRDefault="00515964" w:rsidP="00F23652">
          <w:pPr>
            <w:jc w:val="center"/>
            <w:rPr>
              <w:b/>
              <w:sz w:val="28"/>
              <w:szCs w:val="28"/>
            </w:rPr>
          </w:pPr>
        </w:p>
        <w:p w14:paraId="27F05BA4" w14:textId="77777777" w:rsidR="00F23652" w:rsidRPr="00A877B3" w:rsidRDefault="00F23652" w:rsidP="00F23652">
          <w:pPr>
            <w:jc w:val="center"/>
            <w:rPr>
              <w:sz w:val="28"/>
              <w:szCs w:val="28"/>
            </w:rPr>
          </w:pPr>
          <w:r w:rsidRPr="00A877B3">
            <w:rPr>
              <w:b/>
              <w:sz w:val="28"/>
              <w:szCs w:val="28"/>
            </w:rPr>
            <w:t xml:space="preserve"> </w:t>
          </w:r>
        </w:p>
        <w:p w14:paraId="4AF86890" w14:textId="77777777" w:rsidR="00F23652" w:rsidRPr="00A877B3" w:rsidRDefault="00F23652" w:rsidP="00F23652">
          <w:pPr>
            <w:tabs>
              <w:tab w:val="left" w:pos="0"/>
            </w:tabs>
            <w:suppressAutoHyphens/>
            <w:spacing w:before="120" w:after="120"/>
            <w:jc w:val="both"/>
          </w:pPr>
        </w:p>
        <w:p w14:paraId="36D028D1" w14:textId="77777777" w:rsidR="00F23652" w:rsidRPr="00A877B3"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lang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A877B3" w14:paraId="3DA1FE45" w14:textId="77777777" w:rsidTr="00311332">
            <w:trPr>
              <w:jc w:val="center"/>
            </w:trPr>
            <w:tc>
              <w:tcPr>
                <w:tcW w:w="5669" w:type="dxa"/>
                <w:tcBorders>
                  <w:top w:val="double" w:sz="6" w:space="0" w:color="auto"/>
                  <w:left w:val="double" w:sz="6" w:space="0" w:color="auto"/>
                  <w:bottom w:val="double" w:sz="6" w:space="0" w:color="auto"/>
                  <w:right w:val="double" w:sz="6" w:space="0" w:color="auto"/>
                </w:tcBorders>
              </w:tcPr>
              <w:p w14:paraId="6ABA9EDC" w14:textId="77777777" w:rsidR="00F23652" w:rsidRPr="00A877B3" w:rsidRDefault="00F23652" w:rsidP="00311332">
                <w:pPr>
                  <w:tabs>
                    <w:tab w:val="left" w:pos="-720"/>
                  </w:tabs>
                  <w:suppressAutoHyphens/>
                  <w:spacing w:before="120" w:after="120"/>
                  <w:jc w:val="center"/>
                  <w:rPr>
                    <w:b/>
                  </w:rPr>
                </w:pPr>
                <w:r w:rsidRPr="00A877B3">
                  <w:rPr>
                    <w:b/>
                  </w:rPr>
                  <w:br/>
                  <w:t>INFORME ANUAL</w:t>
                </w:r>
              </w:p>
              <w:p w14:paraId="146D3BF6" w14:textId="77777777" w:rsidR="00F23652" w:rsidRPr="00A877B3" w:rsidRDefault="00F23652" w:rsidP="00311332">
                <w:pPr>
                  <w:tabs>
                    <w:tab w:val="left" w:pos="-720"/>
                  </w:tabs>
                  <w:suppressAutoHyphens/>
                  <w:spacing w:before="120" w:after="120"/>
                  <w:jc w:val="center"/>
                  <w:rPr>
                    <w:b/>
                  </w:rPr>
                </w:pPr>
                <w:proofErr w:type="spellStart"/>
                <w:r w:rsidRPr="00A877B3">
                  <w:rPr>
                    <w:b/>
                  </w:rPr>
                  <w:t>Pa</w:t>
                </w:r>
                <w:r w:rsidRPr="00A877B3">
                  <w:rPr>
                    <w:b/>
                    <w:lang w:val="en-US"/>
                  </w:rPr>
                  <w:t>ís</w:t>
                </w:r>
                <w:proofErr w:type="spellEnd"/>
                <w:r w:rsidRPr="00A877B3">
                  <w:rPr>
                    <w:b/>
                    <w:lang w:val="en-US"/>
                  </w:rPr>
                  <w:t>:</w:t>
                </w:r>
                <w:r w:rsidR="00144EA1" w:rsidRPr="00A877B3">
                  <w:rPr>
                    <w:b/>
                    <w:lang w:val="en-US"/>
                  </w:rPr>
                  <w:t xml:space="preserve"> HONDURAS</w:t>
                </w:r>
                <w:r w:rsidRPr="00A877B3">
                  <w:rPr>
                    <w:b/>
                  </w:rPr>
                  <w:br/>
                </w:r>
              </w:p>
            </w:tc>
          </w:tr>
        </w:tbl>
        <w:p w14:paraId="0AA475DC" w14:textId="77777777" w:rsidR="00F23652" w:rsidRPr="00A877B3" w:rsidRDefault="00F23652" w:rsidP="00F23652">
          <w:pPr>
            <w:tabs>
              <w:tab w:val="left" w:pos="-720"/>
            </w:tabs>
            <w:suppressAutoHyphens/>
            <w:spacing w:before="120" w:after="120"/>
            <w:jc w:val="both"/>
          </w:pPr>
        </w:p>
        <w:p w14:paraId="624A35C3" w14:textId="77777777" w:rsidR="00F23652" w:rsidRPr="00A877B3" w:rsidRDefault="00F23652" w:rsidP="00F23652">
          <w:pPr>
            <w:pStyle w:val="Textoindependiente1"/>
            <w:widowControl/>
            <w:overflowPunct/>
            <w:autoSpaceDE/>
            <w:autoSpaceDN/>
            <w:adjustRightInd/>
            <w:spacing w:before="120" w:after="120"/>
            <w:textAlignment w:val="auto"/>
            <w:rPr>
              <w:rFonts w:ascii="Times New Roman" w:hAnsi="Times New Roman"/>
              <w:szCs w:val="24"/>
              <w:lang w:eastAsia="es-ES"/>
            </w:rPr>
          </w:pPr>
        </w:p>
        <w:p w14:paraId="53FD668F" w14:textId="77777777" w:rsidR="00F23652" w:rsidRPr="00A877B3" w:rsidRDefault="00F23652" w:rsidP="00F23652">
          <w:pPr>
            <w:tabs>
              <w:tab w:val="left" w:pos="-720"/>
            </w:tabs>
            <w:suppressAutoHyphens/>
            <w:spacing w:before="120" w:after="120"/>
            <w:jc w:val="both"/>
          </w:pPr>
        </w:p>
        <w:p w14:paraId="3B546B4B" w14:textId="77777777" w:rsidR="00F23652" w:rsidRPr="00A877B3" w:rsidRDefault="00F23652" w:rsidP="00F23652">
          <w:pPr>
            <w:tabs>
              <w:tab w:val="left" w:pos="-720"/>
            </w:tabs>
            <w:suppressAutoHyphens/>
            <w:spacing w:before="120" w:after="120"/>
            <w:jc w:val="both"/>
          </w:pPr>
        </w:p>
        <w:p w14:paraId="30A4F2F0" w14:textId="77777777" w:rsidR="00F23652" w:rsidRPr="00A877B3" w:rsidRDefault="00F23652" w:rsidP="00F23652">
          <w:pPr>
            <w:tabs>
              <w:tab w:val="left" w:pos="-720"/>
            </w:tabs>
            <w:suppressAutoHyphens/>
            <w:spacing w:before="120" w:after="120"/>
            <w:jc w:val="both"/>
          </w:pPr>
        </w:p>
        <w:p w14:paraId="4308C119" w14:textId="77777777" w:rsidR="00F23652" w:rsidRPr="00A877B3" w:rsidRDefault="00F23652" w:rsidP="00F23652">
          <w:pPr>
            <w:tabs>
              <w:tab w:val="left" w:pos="-720"/>
            </w:tabs>
            <w:suppressAutoHyphens/>
            <w:spacing w:before="120" w:after="120"/>
            <w:jc w:val="both"/>
          </w:pPr>
        </w:p>
        <w:p w14:paraId="41E4A2BD" w14:textId="77777777" w:rsidR="00F23652" w:rsidRPr="00A877B3" w:rsidRDefault="00F23652" w:rsidP="00F23652">
          <w:pPr>
            <w:tabs>
              <w:tab w:val="left" w:pos="-720"/>
            </w:tabs>
            <w:suppressAutoHyphens/>
            <w:spacing w:before="120" w:after="120"/>
            <w:jc w:val="both"/>
          </w:pPr>
        </w:p>
        <w:p w14:paraId="7B441183" w14:textId="77777777" w:rsidR="00F23652" w:rsidRPr="00A877B3" w:rsidRDefault="00F23652" w:rsidP="00F23652">
          <w:pPr>
            <w:tabs>
              <w:tab w:val="left" w:pos="-720"/>
            </w:tabs>
            <w:suppressAutoHyphens/>
            <w:spacing w:before="120" w:after="120"/>
            <w:jc w:val="both"/>
          </w:pPr>
        </w:p>
        <w:p w14:paraId="7D60BB28" w14:textId="77777777" w:rsidR="00F23652" w:rsidRPr="00A877B3" w:rsidRDefault="00F23652" w:rsidP="00F23652">
          <w:pPr>
            <w:tabs>
              <w:tab w:val="right" w:pos="9024"/>
            </w:tabs>
            <w:suppressAutoHyphens/>
            <w:spacing w:before="120" w:after="120"/>
            <w:jc w:val="both"/>
          </w:pPr>
        </w:p>
        <w:p w14:paraId="02F8F561" w14:textId="77777777" w:rsidR="00F23652" w:rsidRPr="00A877B3" w:rsidRDefault="00F23652" w:rsidP="00F23652">
          <w:pPr>
            <w:tabs>
              <w:tab w:val="left" w:pos="-720"/>
            </w:tabs>
            <w:suppressAutoHyphens/>
            <w:jc w:val="both"/>
          </w:pPr>
        </w:p>
        <w:p w14:paraId="23EA49DB" w14:textId="77777777" w:rsidR="00F23652" w:rsidRPr="00A877B3" w:rsidRDefault="00F23652" w:rsidP="00F23652">
          <w:pPr>
            <w:jc w:val="right"/>
          </w:pPr>
        </w:p>
        <w:tbl>
          <w:tblPr>
            <w:tblpPr w:leftFromText="187" w:rightFromText="187" w:horzAnchor="margin" w:tblpXSpec="center" w:tblpYSpec="bottom"/>
            <w:tblW w:w="5000" w:type="pct"/>
            <w:tblLook w:val="04A0" w:firstRow="1" w:lastRow="0" w:firstColumn="1" w:lastColumn="0" w:noHBand="0" w:noVBand="1"/>
          </w:tblPr>
          <w:tblGrid>
            <w:gridCol w:w="9026"/>
          </w:tblGrid>
          <w:tr w:rsidR="00F23652" w:rsidRPr="00A877B3" w14:paraId="5F6735D9" w14:textId="77777777" w:rsidTr="00311332">
            <w:tc>
              <w:tcPr>
                <w:tcW w:w="5000" w:type="pct"/>
              </w:tcPr>
              <w:p w14:paraId="6E201234" w14:textId="77777777" w:rsidR="00F23652" w:rsidRPr="00A877B3" w:rsidRDefault="00F23652" w:rsidP="00311332">
                <w:pPr>
                  <w:pStyle w:val="NoSpacing"/>
                  <w:rPr>
                    <w:lang w:val="es-ES_tradnl"/>
                  </w:rPr>
                </w:pPr>
              </w:p>
            </w:tc>
          </w:tr>
        </w:tbl>
        <w:p w14:paraId="1589A179" w14:textId="77777777" w:rsidR="00F23652" w:rsidRPr="00A877B3" w:rsidRDefault="00F23652" w:rsidP="00F23652">
          <w:pPr>
            <w:rPr>
              <w:lang w:val="es-ES_tradnl"/>
            </w:rPr>
          </w:pPr>
        </w:p>
        <w:p w14:paraId="5C04580D" w14:textId="77777777" w:rsidR="00F23652" w:rsidRPr="00A877B3" w:rsidRDefault="00A877B3" w:rsidP="00F23652">
          <w:pPr>
            <w:spacing w:after="200" w:line="276" w:lineRule="auto"/>
            <w:rPr>
              <w:b/>
              <w:bCs/>
            </w:rPr>
          </w:pPr>
        </w:p>
      </w:sdtContent>
    </w:sdt>
    <w:p w14:paraId="2DB2D44C" w14:textId="0C7AD9A8" w:rsidR="00F23652" w:rsidRPr="00A877B3" w:rsidRDefault="00144EA1" w:rsidP="00144EA1">
      <w:pPr>
        <w:tabs>
          <w:tab w:val="left" w:pos="0"/>
        </w:tabs>
        <w:suppressAutoHyphens/>
        <w:overflowPunct w:val="0"/>
        <w:autoSpaceDE w:val="0"/>
        <w:autoSpaceDN w:val="0"/>
        <w:adjustRightInd w:val="0"/>
        <w:spacing w:before="120"/>
        <w:jc w:val="right"/>
        <w:rPr>
          <w:bCs/>
          <w:iCs/>
          <w:spacing w:val="-3"/>
          <w:szCs w:val="20"/>
          <w:lang w:eastAsia="en-US"/>
        </w:rPr>
      </w:pPr>
      <w:r w:rsidRPr="00A877B3">
        <w:rPr>
          <w:bCs/>
          <w:iCs/>
          <w:spacing w:val="-3"/>
          <w:szCs w:val="20"/>
          <w:lang w:eastAsia="en-US"/>
        </w:rPr>
        <w:t>Marzo 20</w:t>
      </w:r>
      <w:r w:rsidR="007D1318" w:rsidRPr="00A877B3">
        <w:rPr>
          <w:bCs/>
          <w:iCs/>
          <w:spacing w:val="-3"/>
          <w:szCs w:val="20"/>
          <w:lang w:eastAsia="en-US"/>
        </w:rPr>
        <w:t>22</w:t>
      </w:r>
    </w:p>
    <w:p w14:paraId="40873ED4" w14:textId="77777777" w:rsidR="00F23652" w:rsidRPr="00A877B3" w:rsidRDefault="00F23652" w:rsidP="00F23652">
      <w:pPr>
        <w:tabs>
          <w:tab w:val="left" w:pos="0"/>
        </w:tabs>
        <w:suppressAutoHyphens/>
        <w:jc w:val="both"/>
      </w:pPr>
    </w:p>
    <w:sdt>
      <w:sdtPr>
        <w:rPr>
          <w:rFonts w:ascii="Arial Narrow" w:eastAsia="Times New Roman" w:hAnsi="Arial Narrow" w:cs="Times New Roman"/>
          <w:color w:val="auto"/>
          <w:sz w:val="22"/>
          <w:szCs w:val="22"/>
          <w:lang w:val="es-ES" w:eastAsia="es-ES"/>
        </w:rPr>
        <w:id w:val="-1198619793"/>
        <w:docPartObj>
          <w:docPartGallery w:val="Table of Contents"/>
          <w:docPartUnique/>
        </w:docPartObj>
      </w:sdtPr>
      <w:sdtEndPr>
        <w:rPr>
          <w:bCs/>
        </w:rPr>
      </w:sdtEndPr>
      <w:sdtContent>
        <w:p w14:paraId="1F820EFA" w14:textId="77777777" w:rsidR="00CA4101" w:rsidRPr="00A877B3" w:rsidRDefault="00C722BA" w:rsidP="00C722BA">
          <w:pPr>
            <w:pStyle w:val="TOCHeading"/>
            <w:rPr>
              <w:rFonts w:ascii="Arial Narrow" w:hAnsi="Arial Narrow"/>
              <w:sz w:val="22"/>
              <w:szCs w:val="22"/>
              <w:lang w:val="es-ES"/>
            </w:rPr>
          </w:pPr>
          <w:r w:rsidRPr="00A877B3">
            <w:rPr>
              <w:rFonts w:ascii="Arial Narrow" w:hAnsi="Arial Narrow"/>
              <w:sz w:val="22"/>
              <w:szCs w:val="22"/>
              <w:lang w:val="es-ES"/>
            </w:rPr>
            <w:t>Contenido</w:t>
          </w:r>
        </w:p>
        <w:p w14:paraId="5B855CFE" w14:textId="77777777" w:rsidR="00CA4101" w:rsidRPr="00A877B3" w:rsidRDefault="00C722BA">
          <w:pPr>
            <w:pStyle w:val="TOC1"/>
            <w:rPr>
              <w:rFonts w:asciiTheme="minorHAnsi" w:eastAsiaTheme="minorEastAsia" w:hAnsiTheme="minorHAnsi" w:cstheme="minorBidi"/>
              <w:b w:val="0"/>
              <w:bCs w:val="0"/>
              <w:i w:val="0"/>
              <w:iCs w:val="0"/>
              <w:spacing w:val="0"/>
              <w:sz w:val="22"/>
              <w:szCs w:val="22"/>
              <w:lang w:eastAsia="es-HN"/>
            </w:rPr>
          </w:pPr>
          <w:r w:rsidRPr="00A877B3">
            <w:rPr>
              <w:rFonts w:ascii="Arial Narrow" w:hAnsi="Arial Narrow"/>
              <w:b w:val="0"/>
              <w:sz w:val="22"/>
              <w:szCs w:val="22"/>
            </w:rPr>
            <w:fldChar w:fldCharType="begin"/>
          </w:r>
          <w:r w:rsidRPr="00A877B3">
            <w:rPr>
              <w:rFonts w:ascii="Arial Narrow" w:hAnsi="Arial Narrow"/>
              <w:b w:val="0"/>
              <w:sz w:val="22"/>
              <w:szCs w:val="22"/>
            </w:rPr>
            <w:instrText xml:space="preserve"> TOC \o "1-3" \h \z \u </w:instrText>
          </w:r>
          <w:r w:rsidRPr="00A877B3">
            <w:rPr>
              <w:rFonts w:ascii="Arial Narrow" w:hAnsi="Arial Narrow"/>
              <w:b w:val="0"/>
              <w:sz w:val="22"/>
              <w:szCs w:val="22"/>
            </w:rPr>
            <w:fldChar w:fldCharType="separate"/>
          </w:r>
        </w:p>
        <w:p w14:paraId="264D63C0" w14:textId="561EEE17" w:rsidR="00CA4101" w:rsidRPr="00A877B3" w:rsidRDefault="00A877B3">
          <w:pPr>
            <w:pStyle w:val="TOC1"/>
            <w:rPr>
              <w:rStyle w:val="Hyperlink"/>
              <w:b w:val="0"/>
            </w:rPr>
          </w:pPr>
          <w:hyperlink w:anchor="_Toc3813550" w:history="1">
            <w:r w:rsidR="00CA4101" w:rsidRPr="00A877B3">
              <w:rPr>
                <w:rStyle w:val="Hyperlink"/>
                <w:rFonts w:ascii="Arial Narrow" w:hAnsi="Arial Narrow"/>
                <w:b w:val="0"/>
              </w:rPr>
              <w:t>INTRODUCCIÓN</w:t>
            </w:r>
            <w:r w:rsidR="00CA4101" w:rsidRPr="00A877B3">
              <w:rPr>
                <w:b w:val="0"/>
                <w:webHidden/>
              </w:rPr>
              <w:tab/>
            </w:r>
            <w:r w:rsidR="00CA4101" w:rsidRPr="00A877B3">
              <w:rPr>
                <w:b w:val="0"/>
                <w:webHidden/>
              </w:rPr>
              <w:fldChar w:fldCharType="begin"/>
            </w:r>
            <w:r w:rsidR="00CA4101" w:rsidRPr="00A877B3">
              <w:rPr>
                <w:b w:val="0"/>
                <w:webHidden/>
              </w:rPr>
              <w:instrText xml:space="preserve"> PAGEREF _Toc3813550 \h </w:instrText>
            </w:r>
            <w:r w:rsidR="00CA4101" w:rsidRPr="00A877B3">
              <w:rPr>
                <w:b w:val="0"/>
                <w:webHidden/>
              </w:rPr>
            </w:r>
            <w:r w:rsidR="00CA4101" w:rsidRPr="00A877B3">
              <w:rPr>
                <w:b w:val="0"/>
                <w:webHidden/>
              </w:rPr>
              <w:fldChar w:fldCharType="separate"/>
            </w:r>
            <w:r w:rsidR="00105732" w:rsidRPr="00A877B3">
              <w:rPr>
                <w:b w:val="0"/>
                <w:webHidden/>
              </w:rPr>
              <w:t>2</w:t>
            </w:r>
            <w:r w:rsidR="00CA4101" w:rsidRPr="00A877B3">
              <w:rPr>
                <w:b w:val="0"/>
                <w:webHidden/>
              </w:rPr>
              <w:fldChar w:fldCharType="end"/>
            </w:r>
          </w:hyperlink>
        </w:p>
        <w:p w14:paraId="01F890AC" w14:textId="77777777" w:rsidR="00CA4101" w:rsidRPr="00A877B3" w:rsidRDefault="00CA4101" w:rsidP="00CA4101">
          <w:pPr>
            <w:rPr>
              <w:rFonts w:eastAsiaTheme="minorEastAsia"/>
              <w:noProof/>
              <w:lang w:val="es-HN" w:eastAsia="en-US"/>
            </w:rPr>
          </w:pPr>
        </w:p>
        <w:p w14:paraId="37D2DABF" w14:textId="320BCF9C" w:rsidR="00CA4101" w:rsidRPr="00A877B3" w:rsidRDefault="00A877B3">
          <w:pPr>
            <w:pStyle w:val="TOC1"/>
            <w:rPr>
              <w:rStyle w:val="Hyperlink"/>
              <w:b w:val="0"/>
            </w:rPr>
          </w:pPr>
          <w:hyperlink w:anchor="_Toc3813551" w:history="1">
            <w:r w:rsidR="00CA4101" w:rsidRPr="00A877B3">
              <w:rPr>
                <w:rStyle w:val="Hyperlink"/>
                <w:rFonts w:ascii="Arial Narrow" w:hAnsi="Arial Narrow"/>
                <w:b w:val="0"/>
              </w:rPr>
              <w:t>1.</w:t>
            </w:r>
            <w:r w:rsidR="00CA4101" w:rsidRPr="00A877B3">
              <w:rPr>
                <w:rFonts w:asciiTheme="minorHAnsi" w:eastAsiaTheme="minorEastAsia" w:hAnsiTheme="minorHAnsi" w:cstheme="minorBidi"/>
                <w:b w:val="0"/>
                <w:bCs w:val="0"/>
                <w:i w:val="0"/>
                <w:iCs w:val="0"/>
                <w:spacing w:val="0"/>
                <w:sz w:val="22"/>
                <w:szCs w:val="22"/>
                <w:lang w:eastAsia="es-HN"/>
              </w:rPr>
              <w:tab/>
            </w:r>
            <w:r w:rsidR="00CA4101" w:rsidRPr="00A877B3">
              <w:rPr>
                <w:rStyle w:val="Hyperlink"/>
                <w:rFonts w:ascii="Arial Narrow" w:hAnsi="Arial Narrow"/>
                <w:b w:val="0"/>
              </w:rPr>
              <w:t>RESUMEN EJECUTIVO</w:t>
            </w:r>
            <w:r w:rsidR="00CA4101" w:rsidRPr="00A877B3">
              <w:rPr>
                <w:b w:val="0"/>
                <w:webHidden/>
              </w:rPr>
              <w:tab/>
            </w:r>
            <w:r w:rsidR="00CA4101" w:rsidRPr="00A877B3">
              <w:rPr>
                <w:b w:val="0"/>
                <w:webHidden/>
              </w:rPr>
              <w:fldChar w:fldCharType="begin"/>
            </w:r>
            <w:r w:rsidR="00CA4101" w:rsidRPr="00A877B3">
              <w:rPr>
                <w:b w:val="0"/>
                <w:webHidden/>
              </w:rPr>
              <w:instrText xml:space="preserve"> PAGEREF _Toc3813551 \h </w:instrText>
            </w:r>
            <w:r w:rsidR="00CA4101" w:rsidRPr="00A877B3">
              <w:rPr>
                <w:b w:val="0"/>
                <w:webHidden/>
              </w:rPr>
            </w:r>
            <w:r w:rsidR="00CA4101" w:rsidRPr="00A877B3">
              <w:rPr>
                <w:b w:val="0"/>
                <w:webHidden/>
              </w:rPr>
              <w:fldChar w:fldCharType="separate"/>
            </w:r>
            <w:r w:rsidR="00105732" w:rsidRPr="00A877B3">
              <w:rPr>
                <w:b w:val="0"/>
                <w:webHidden/>
              </w:rPr>
              <w:t>3</w:t>
            </w:r>
            <w:r w:rsidR="00CA4101" w:rsidRPr="00A877B3">
              <w:rPr>
                <w:b w:val="0"/>
                <w:webHidden/>
              </w:rPr>
              <w:fldChar w:fldCharType="end"/>
            </w:r>
          </w:hyperlink>
        </w:p>
        <w:p w14:paraId="2F1E9713" w14:textId="77777777" w:rsidR="00CA4101" w:rsidRPr="00A877B3" w:rsidRDefault="00CA4101" w:rsidP="00CA4101">
          <w:pPr>
            <w:rPr>
              <w:rFonts w:eastAsiaTheme="minorEastAsia"/>
              <w:noProof/>
              <w:lang w:val="es-HN" w:eastAsia="en-US"/>
            </w:rPr>
          </w:pPr>
        </w:p>
        <w:p w14:paraId="43967B89" w14:textId="4AFA4EE5" w:rsidR="00CA4101" w:rsidRPr="00A877B3" w:rsidRDefault="00A877B3">
          <w:pPr>
            <w:pStyle w:val="TOC1"/>
            <w:rPr>
              <w:rStyle w:val="Hyperlink"/>
              <w:b w:val="0"/>
            </w:rPr>
          </w:pPr>
          <w:hyperlink w:anchor="_Toc3813552" w:history="1">
            <w:r w:rsidR="00CA4101" w:rsidRPr="00A877B3">
              <w:rPr>
                <w:rStyle w:val="Hyperlink"/>
                <w:rFonts w:ascii="Arial Narrow" w:hAnsi="Arial Narrow"/>
                <w:b w:val="0"/>
              </w:rPr>
              <w:t>2.</w:t>
            </w:r>
            <w:r w:rsidR="00CA4101" w:rsidRPr="00A877B3">
              <w:rPr>
                <w:rFonts w:asciiTheme="minorHAnsi" w:eastAsiaTheme="minorEastAsia" w:hAnsiTheme="minorHAnsi" w:cstheme="minorBidi"/>
                <w:b w:val="0"/>
                <w:bCs w:val="0"/>
                <w:i w:val="0"/>
                <w:iCs w:val="0"/>
                <w:spacing w:val="0"/>
                <w:sz w:val="22"/>
                <w:szCs w:val="22"/>
                <w:lang w:eastAsia="es-HN"/>
              </w:rPr>
              <w:tab/>
            </w:r>
            <w:r w:rsidR="00CA4101" w:rsidRPr="00A877B3">
              <w:rPr>
                <w:rStyle w:val="Hyperlink"/>
                <w:rFonts w:ascii="Arial Narrow" w:hAnsi="Arial Narrow"/>
                <w:b w:val="0"/>
              </w:rPr>
              <w:t>PARTICIPACIÓN DEL COORDINADOR NACIONAL EN LAS ACTIVIDADES DE ARCAL</w:t>
            </w:r>
            <w:r w:rsidR="00CA4101" w:rsidRPr="00A877B3">
              <w:rPr>
                <w:b w:val="0"/>
                <w:webHidden/>
              </w:rPr>
              <w:tab/>
            </w:r>
            <w:r w:rsidR="00CA4101" w:rsidRPr="00A877B3">
              <w:rPr>
                <w:b w:val="0"/>
                <w:webHidden/>
              </w:rPr>
              <w:fldChar w:fldCharType="begin"/>
            </w:r>
            <w:r w:rsidR="00CA4101" w:rsidRPr="00A877B3">
              <w:rPr>
                <w:b w:val="0"/>
                <w:webHidden/>
              </w:rPr>
              <w:instrText xml:space="preserve"> PAGEREF _Toc3813552 \h </w:instrText>
            </w:r>
            <w:r w:rsidR="00CA4101" w:rsidRPr="00A877B3">
              <w:rPr>
                <w:b w:val="0"/>
                <w:webHidden/>
              </w:rPr>
            </w:r>
            <w:r w:rsidR="00CA4101" w:rsidRPr="00A877B3">
              <w:rPr>
                <w:b w:val="0"/>
                <w:webHidden/>
              </w:rPr>
              <w:fldChar w:fldCharType="separate"/>
            </w:r>
            <w:r w:rsidR="00105732" w:rsidRPr="00A877B3">
              <w:rPr>
                <w:b w:val="0"/>
                <w:webHidden/>
              </w:rPr>
              <w:t>4</w:t>
            </w:r>
            <w:r w:rsidR="00CA4101" w:rsidRPr="00A877B3">
              <w:rPr>
                <w:b w:val="0"/>
                <w:webHidden/>
              </w:rPr>
              <w:fldChar w:fldCharType="end"/>
            </w:r>
          </w:hyperlink>
        </w:p>
        <w:p w14:paraId="7F0E031E" w14:textId="77777777" w:rsidR="00CA4101" w:rsidRPr="00A877B3" w:rsidRDefault="00CA4101" w:rsidP="00CA4101">
          <w:pPr>
            <w:rPr>
              <w:rFonts w:eastAsiaTheme="minorEastAsia"/>
              <w:noProof/>
              <w:lang w:val="es-HN" w:eastAsia="en-US"/>
            </w:rPr>
          </w:pPr>
        </w:p>
        <w:p w14:paraId="579A999F" w14:textId="4088831F" w:rsidR="00CA4101" w:rsidRPr="00A877B3" w:rsidRDefault="00A877B3">
          <w:pPr>
            <w:pStyle w:val="TOC1"/>
            <w:rPr>
              <w:rStyle w:val="Hyperlink"/>
              <w:b w:val="0"/>
            </w:rPr>
          </w:pPr>
          <w:hyperlink w:anchor="_Toc3813553" w:history="1">
            <w:r w:rsidR="00CA4101" w:rsidRPr="00A877B3">
              <w:rPr>
                <w:rStyle w:val="Hyperlink"/>
                <w:rFonts w:ascii="Arial Narrow" w:hAnsi="Arial Narrow"/>
                <w:b w:val="0"/>
              </w:rPr>
              <w:t>3.</w:t>
            </w:r>
            <w:r w:rsidR="00CA4101" w:rsidRPr="00A877B3">
              <w:rPr>
                <w:rFonts w:asciiTheme="minorHAnsi" w:eastAsiaTheme="minorEastAsia" w:hAnsiTheme="minorHAnsi" w:cstheme="minorBidi"/>
                <w:b w:val="0"/>
                <w:bCs w:val="0"/>
                <w:i w:val="0"/>
                <w:iCs w:val="0"/>
                <w:spacing w:val="0"/>
                <w:sz w:val="22"/>
                <w:szCs w:val="22"/>
                <w:lang w:eastAsia="es-HN"/>
              </w:rPr>
              <w:tab/>
            </w:r>
            <w:r w:rsidR="00CA4101" w:rsidRPr="00A877B3">
              <w:rPr>
                <w:rStyle w:val="Hyperlink"/>
                <w:rFonts w:ascii="Arial Narrow" w:hAnsi="Arial Narrow"/>
                <w:b w:val="0"/>
              </w:rPr>
              <w:t>RESULTADOS</w:t>
            </w:r>
            <w:r w:rsidR="00CA4101" w:rsidRPr="00A877B3">
              <w:rPr>
                <w:b w:val="0"/>
                <w:webHidden/>
              </w:rPr>
              <w:tab/>
            </w:r>
            <w:r w:rsidR="00CA4101" w:rsidRPr="00A877B3">
              <w:rPr>
                <w:b w:val="0"/>
                <w:webHidden/>
              </w:rPr>
              <w:fldChar w:fldCharType="begin"/>
            </w:r>
            <w:r w:rsidR="00CA4101" w:rsidRPr="00A877B3">
              <w:rPr>
                <w:b w:val="0"/>
                <w:webHidden/>
              </w:rPr>
              <w:instrText xml:space="preserve"> PAGEREF _Toc3813553 \h </w:instrText>
            </w:r>
            <w:r w:rsidR="00CA4101" w:rsidRPr="00A877B3">
              <w:rPr>
                <w:b w:val="0"/>
                <w:webHidden/>
              </w:rPr>
            </w:r>
            <w:r w:rsidR="00CA4101" w:rsidRPr="00A877B3">
              <w:rPr>
                <w:b w:val="0"/>
                <w:webHidden/>
              </w:rPr>
              <w:fldChar w:fldCharType="separate"/>
            </w:r>
            <w:r w:rsidR="00105732" w:rsidRPr="00A877B3">
              <w:rPr>
                <w:b w:val="0"/>
                <w:webHidden/>
              </w:rPr>
              <w:t>4</w:t>
            </w:r>
            <w:r w:rsidR="00CA4101" w:rsidRPr="00A877B3">
              <w:rPr>
                <w:b w:val="0"/>
                <w:webHidden/>
              </w:rPr>
              <w:fldChar w:fldCharType="end"/>
            </w:r>
          </w:hyperlink>
        </w:p>
        <w:p w14:paraId="61044F30" w14:textId="4C08EB56" w:rsidR="00CA4101" w:rsidRPr="00A877B3" w:rsidRDefault="00CA4101" w:rsidP="00CA4101">
          <w:pPr>
            <w:rPr>
              <w:rFonts w:eastAsiaTheme="minorEastAsia"/>
              <w:noProof/>
              <w:lang w:val="es-HN" w:eastAsia="en-US"/>
            </w:rPr>
          </w:pPr>
        </w:p>
        <w:p w14:paraId="0D392E11" w14:textId="77777777" w:rsidR="000117CE" w:rsidRPr="00A877B3" w:rsidRDefault="000117CE" w:rsidP="00CA4101">
          <w:pPr>
            <w:rPr>
              <w:rFonts w:eastAsiaTheme="minorEastAsia"/>
              <w:noProof/>
              <w:lang w:val="es-HN" w:eastAsia="en-US"/>
            </w:rPr>
          </w:pPr>
        </w:p>
        <w:p w14:paraId="7D5EC9E3" w14:textId="7308DDF4" w:rsidR="00CA4101" w:rsidRPr="00A877B3" w:rsidRDefault="00A877B3">
          <w:pPr>
            <w:pStyle w:val="TOC1"/>
            <w:rPr>
              <w:rFonts w:asciiTheme="minorHAnsi" w:eastAsiaTheme="minorEastAsia" w:hAnsiTheme="minorHAnsi" w:cstheme="minorBidi"/>
              <w:b w:val="0"/>
              <w:bCs w:val="0"/>
              <w:i w:val="0"/>
              <w:iCs w:val="0"/>
              <w:spacing w:val="0"/>
              <w:sz w:val="22"/>
              <w:szCs w:val="22"/>
              <w:lang w:eastAsia="es-HN"/>
            </w:rPr>
          </w:pPr>
          <w:hyperlink w:anchor="_Toc3813555" w:history="1">
            <w:r w:rsidR="00CA4101" w:rsidRPr="00A877B3">
              <w:rPr>
                <w:rStyle w:val="Hyperlink"/>
                <w:rFonts w:ascii="Arial Narrow" w:hAnsi="Arial Narrow"/>
                <w:b w:val="0"/>
              </w:rPr>
              <w:t>A)</w:t>
            </w:r>
            <w:r w:rsidR="00CA4101" w:rsidRPr="00A877B3">
              <w:rPr>
                <w:rFonts w:asciiTheme="minorHAnsi" w:eastAsiaTheme="minorEastAsia" w:hAnsiTheme="minorHAnsi" w:cstheme="minorBidi"/>
                <w:b w:val="0"/>
                <w:bCs w:val="0"/>
                <w:i w:val="0"/>
                <w:iCs w:val="0"/>
                <w:spacing w:val="0"/>
                <w:sz w:val="22"/>
                <w:szCs w:val="22"/>
                <w:lang w:eastAsia="es-HN"/>
              </w:rPr>
              <w:tab/>
            </w:r>
            <w:r w:rsidR="00CA4101" w:rsidRPr="00A877B3">
              <w:rPr>
                <w:rStyle w:val="Hyperlink"/>
                <w:rFonts w:ascii="Arial Narrow" w:hAnsi="Arial Narrow"/>
                <w:b w:val="0"/>
              </w:rPr>
              <w:t>DIFICULTADES Y PROBLEMAS PRESENTADOS DURANTE LA MARCHA DEL PROYECTO Y DEL ACUERDO.</w:t>
            </w:r>
            <w:r w:rsidR="00CA4101" w:rsidRPr="00A877B3">
              <w:rPr>
                <w:b w:val="0"/>
                <w:webHidden/>
              </w:rPr>
              <w:tab/>
            </w:r>
            <w:r w:rsidR="00CA4101" w:rsidRPr="00A877B3">
              <w:rPr>
                <w:b w:val="0"/>
                <w:webHidden/>
              </w:rPr>
              <w:fldChar w:fldCharType="begin"/>
            </w:r>
            <w:r w:rsidR="00CA4101" w:rsidRPr="00A877B3">
              <w:rPr>
                <w:b w:val="0"/>
                <w:webHidden/>
              </w:rPr>
              <w:instrText xml:space="preserve"> PAGEREF _Toc3813555 \h </w:instrText>
            </w:r>
            <w:r w:rsidR="00CA4101" w:rsidRPr="00A877B3">
              <w:rPr>
                <w:b w:val="0"/>
                <w:webHidden/>
              </w:rPr>
            </w:r>
            <w:r w:rsidR="00CA4101" w:rsidRPr="00A877B3">
              <w:rPr>
                <w:b w:val="0"/>
                <w:webHidden/>
              </w:rPr>
              <w:fldChar w:fldCharType="separate"/>
            </w:r>
            <w:r w:rsidR="00105732" w:rsidRPr="00A877B3">
              <w:rPr>
                <w:b w:val="0"/>
                <w:webHidden/>
              </w:rPr>
              <w:t>6</w:t>
            </w:r>
            <w:r w:rsidR="00CA4101" w:rsidRPr="00A877B3">
              <w:rPr>
                <w:b w:val="0"/>
                <w:webHidden/>
              </w:rPr>
              <w:fldChar w:fldCharType="end"/>
            </w:r>
          </w:hyperlink>
        </w:p>
        <w:p w14:paraId="3874076C" w14:textId="77777777" w:rsidR="00CA4101" w:rsidRPr="00A877B3" w:rsidRDefault="00CA4101">
          <w:pPr>
            <w:pStyle w:val="TOC1"/>
            <w:rPr>
              <w:rFonts w:asciiTheme="minorHAnsi" w:eastAsiaTheme="minorEastAsia" w:hAnsiTheme="minorHAnsi" w:cstheme="minorBidi"/>
              <w:b w:val="0"/>
              <w:bCs w:val="0"/>
              <w:i w:val="0"/>
              <w:iCs w:val="0"/>
              <w:spacing w:val="0"/>
              <w:sz w:val="22"/>
              <w:szCs w:val="22"/>
              <w:lang w:eastAsia="es-HN"/>
            </w:rPr>
          </w:pPr>
        </w:p>
        <w:p w14:paraId="564D7ABF" w14:textId="49FB71A7" w:rsidR="00CA4101" w:rsidRPr="00A877B3" w:rsidRDefault="00A877B3">
          <w:pPr>
            <w:pStyle w:val="TOC1"/>
            <w:rPr>
              <w:rFonts w:asciiTheme="minorHAnsi" w:eastAsiaTheme="minorEastAsia" w:hAnsiTheme="minorHAnsi" w:cstheme="minorBidi"/>
              <w:b w:val="0"/>
              <w:bCs w:val="0"/>
              <w:i w:val="0"/>
              <w:iCs w:val="0"/>
              <w:spacing w:val="0"/>
              <w:sz w:val="22"/>
              <w:szCs w:val="22"/>
              <w:lang w:eastAsia="es-HN"/>
            </w:rPr>
          </w:pPr>
          <w:hyperlink w:anchor="_Toc3813557" w:history="1">
            <w:r w:rsidR="00CA4101" w:rsidRPr="00A877B3">
              <w:rPr>
                <w:rStyle w:val="Hyperlink"/>
                <w:rFonts w:ascii="Arial Narrow" w:hAnsi="Arial Narrow"/>
                <w:b w:val="0"/>
              </w:rPr>
              <w:t xml:space="preserve">4. </w:t>
            </w:r>
            <w:r w:rsidR="00CA4101" w:rsidRPr="00A877B3">
              <w:rPr>
                <w:rFonts w:asciiTheme="minorHAnsi" w:eastAsiaTheme="minorEastAsia" w:hAnsiTheme="minorHAnsi" w:cstheme="minorBidi"/>
                <w:b w:val="0"/>
                <w:bCs w:val="0"/>
                <w:i w:val="0"/>
                <w:iCs w:val="0"/>
                <w:spacing w:val="0"/>
                <w:sz w:val="22"/>
                <w:szCs w:val="22"/>
                <w:lang w:eastAsia="es-HN"/>
              </w:rPr>
              <w:tab/>
            </w:r>
            <w:r w:rsidR="00CA4101" w:rsidRPr="00A877B3">
              <w:rPr>
                <w:rStyle w:val="Hyperlink"/>
                <w:rFonts w:ascii="Arial Narrow" w:hAnsi="Arial Narrow"/>
                <w:b w:val="0"/>
              </w:rPr>
              <w:t>ANEXOS</w:t>
            </w:r>
            <w:r w:rsidR="00CA4101" w:rsidRPr="00A877B3">
              <w:rPr>
                <w:b w:val="0"/>
                <w:webHidden/>
              </w:rPr>
              <w:tab/>
            </w:r>
            <w:r w:rsidR="00CA4101" w:rsidRPr="00A877B3">
              <w:rPr>
                <w:b w:val="0"/>
                <w:webHidden/>
              </w:rPr>
              <w:fldChar w:fldCharType="begin"/>
            </w:r>
            <w:r w:rsidR="00CA4101" w:rsidRPr="00A877B3">
              <w:rPr>
                <w:b w:val="0"/>
                <w:webHidden/>
              </w:rPr>
              <w:instrText xml:space="preserve"> PAGEREF _Toc3813557 \h </w:instrText>
            </w:r>
            <w:r w:rsidR="00CA4101" w:rsidRPr="00A877B3">
              <w:rPr>
                <w:b w:val="0"/>
                <w:webHidden/>
              </w:rPr>
            </w:r>
            <w:r w:rsidR="00CA4101" w:rsidRPr="00A877B3">
              <w:rPr>
                <w:b w:val="0"/>
                <w:webHidden/>
              </w:rPr>
              <w:fldChar w:fldCharType="separate"/>
            </w:r>
            <w:r w:rsidR="00105732" w:rsidRPr="00A877B3">
              <w:rPr>
                <w:b w:val="0"/>
                <w:webHidden/>
              </w:rPr>
              <w:t>7</w:t>
            </w:r>
            <w:r w:rsidR="00CA4101" w:rsidRPr="00A877B3">
              <w:rPr>
                <w:b w:val="0"/>
                <w:webHidden/>
              </w:rPr>
              <w:fldChar w:fldCharType="end"/>
            </w:r>
          </w:hyperlink>
        </w:p>
        <w:p w14:paraId="756ADA49" w14:textId="3741B07A" w:rsidR="00CA4101" w:rsidRPr="00A877B3" w:rsidRDefault="00A877B3">
          <w:pPr>
            <w:pStyle w:val="TOC3"/>
            <w:tabs>
              <w:tab w:val="right" w:leader="dot" w:pos="9016"/>
            </w:tabs>
            <w:rPr>
              <w:rStyle w:val="Hyperlink"/>
              <w:noProof/>
            </w:rPr>
          </w:pPr>
          <w:hyperlink w:anchor="_Toc3813558" w:history="1">
            <w:r w:rsidR="00CA4101" w:rsidRPr="00A877B3">
              <w:rPr>
                <w:rStyle w:val="Hyperlink"/>
                <w:rFonts w:ascii="Arial Narrow" w:hAnsi="Arial Narrow"/>
                <w:noProof/>
              </w:rPr>
              <w:t>4.1 Recursos aportados por el país al programa (incluye la estimación detallada según tabla de indicadores financieros en especie).</w:t>
            </w:r>
            <w:r w:rsidR="00CA4101" w:rsidRPr="00A877B3">
              <w:rPr>
                <w:noProof/>
                <w:webHidden/>
              </w:rPr>
              <w:tab/>
            </w:r>
            <w:r w:rsidR="00CA4101" w:rsidRPr="00A877B3">
              <w:rPr>
                <w:noProof/>
                <w:webHidden/>
              </w:rPr>
              <w:fldChar w:fldCharType="begin"/>
            </w:r>
            <w:r w:rsidR="00CA4101" w:rsidRPr="00A877B3">
              <w:rPr>
                <w:noProof/>
                <w:webHidden/>
              </w:rPr>
              <w:instrText xml:space="preserve"> PAGEREF _Toc3813558 \h </w:instrText>
            </w:r>
            <w:r w:rsidR="00CA4101" w:rsidRPr="00A877B3">
              <w:rPr>
                <w:noProof/>
                <w:webHidden/>
              </w:rPr>
            </w:r>
            <w:r w:rsidR="00CA4101" w:rsidRPr="00A877B3">
              <w:rPr>
                <w:noProof/>
                <w:webHidden/>
              </w:rPr>
              <w:fldChar w:fldCharType="separate"/>
            </w:r>
            <w:r w:rsidR="00105732" w:rsidRPr="00A877B3">
              <w:rPr>
                <w:noProof/>
                <w:webHidden/>
              </w:rPr>
              <w:t>7</w:t>
            </w:r>
            <w:r w:rsidR="00CA4101" w:rsidRPr="00A877B3">
              <w:rPr>
                <w:noProof/>
                <w:webHidden/>
              </w:rPr>
              <w:fldChar w:fldCharType="end"/>
            </w:r>
          </w:hyperlink>
        </w:p>
        <w:p w14:paraId="1F4507C0" w14:textId="77777777" w:rsidR="00CA4101" w:rsidRPr="00A877B3" w:rsidRDefault="00CA4101" w:rsidP="00CA4101">
          <w:pPr>
            <w:rPr>
              <w:rFonts w:eastAsiaTheme="minorEastAsia"/>
              <w:noProof/>
            </w:rPr>
          </w:pPr>
        </w:p>
        <w:p w14:paraId="36471383" w14:textId="48FF5FC1" w:rsidR="00CA4101" w:rsidRPr="00A877B3" w:rsidRDefault="00A877B3">
          <w:pPr>
            <w:pStyle w:val="TOC3"/>
            <w:tabs>
              <w:tab w:val="right" w:leader="dot" w:pos="9016"/>
            </w:tabs>
            <w:rPr>
              <w:rFonts w:asciiTheme="minorHAnsi" w:eastAsiaTheme="minorEastAsia" w:hAnsiTheme="minorHAnsi" w:cstheme="minorBidi"/>
              <w:noProof/>
              <w:sz w:val="22"/>
              <w:szCs w:val="22"/>
              <w:lang w:val="es-HN" w:eastAsia="es-HN"/>
            </w:rPr>
          </w:pPr>
          <w:hyperlink w:anchor="_Toc3813559" w:history="1">
            <w:r w:rsidR="00CA4101" w:rsidRPr="00A877B3">
              <w:rPr>
                <w:rStyle w:val="Hyperlink"/>
                <w:rFonts w:ascii="Arial Narrow" w:hAnsi="Arial Narrow"/>
                <w:noProof/>
                <w:spacing w:val="-3"/>
                <w:lang w:eastAsia="en-US"/>
              </w:rPr>
              <w:t>Anexo 4.2 – Tabla Indicadores Financieros para Valorar el Aporte de los Países al Programa ARCAL</w:t>
            </w:r>
            <w:r w:rsidR="00CA4101" w:rsidRPr="00A877B3">
              <w:rPr>
                <w:noProof/>
                <w:webHidden/>
              </w:rPr>
              <w:tab/>
            </w:r>
            <w:r w:rsidR="00CA4101" w:rsidRPr="00A877B3">
              <w:rPr>
                <w:noProof/>
                <w:webHidden/>
              </w:rPr>
              <w:fldChar w:fldCharType="begin"/>
            </w:r>
            <w:r w:rsidR="00CA4101" w:rsidRPr="00A877B3">
              <w:rPr>
                <w:noProof/>
                <w:webHidden/>
              </w:rPr>
              <w:instrText xml:space="preserve"> PAGEREF _Toc3813559 \h </w:instrText>
            </w:r>
            <w:r w:rsidR="00CA4101" w:rsidRPr="00A877B3">
              <w:rPr>
                <w:noProof/>
                <w:webHidden/>
              </w:rPr>
            </w:r>
            <w:r w:rsidR="00CA4101" w:rsidRPr="00A877B3">
              <w:rPr>
                <w:noProof/>
                <w:webHidden/>
              </w:rPr>
              <w:fldChar w:fldCharType="separate"/>
            </w:r>
            <w:r w:rsidR="00105732" w:rsidRPr="00A877B3">
              <w:rPr>
                <w:noProof/>
                <w:webHidden/>
              </w:rPr>
              <w:t>8</w:t>
            </w:r>
            <w:r w:rsidR="00CA4101" w:rsidRPr="00A877B3">
              <w:rPr>
                <w:noProof/>
                <w:webHidden/>
              </w:rPr>
              <w:fldChar w:fldCharType="end"/>
            </w:r>
          </w:hyperlink>
        </w:p>
        <w:p w14:paraId="5FC45C5C" w14:textId="77777777" w:rsidR="00C722BA" w:rsidRPr="00A877B3" w:rsidRDefault="00C722BA">
          <w:pPr>
            <w:rPr>
              <w:rFonts w:ascii="Arial Narrow" w:hAnsi="Arial Narrow"/>
              <w:sz w:val="22"/>
              <w:szCs w:val="22"/>
            </w:rPr>
          </w:pPr>
          <w:r w:rsidRPr="00A877B3">
            <w:rPr>
              <w:rFonts w:ascii="Arial Narrow" w:hAnsi="Arial Narrow"/>
              <w:bCs/>
              <w:sz w:val="22"/>
              <w:szCs w:val="22"/>
            </w:rPr>
            <w:fldChar w:fldCharType="end"/>
          </w:r>
        </w:p>
      </w:sdtContent>
    </w:sdt>
    <w:p w14:paraId="0B18121D" w14:textId="77777777" w:rsidR="00B8684C" w:rsidRPr="00A877B3" w:rsidRDefault="00B8684C" w:rsidP="00F23652">
      <w:pPr>
        <w:spacing w:after="120"/>
        <w:jc w:val="center"/>
        <w:rPr>
          <w:rFonts w:ascii="Arial Narrow" w:hAnsi="Arial Narrow"/>
          <w:b/>
          <w:bCs/>
          <w:sz w:val="22"/>
          <w:szCs w:val="22"/>
        </w:rPr>
      </w:pPr>
    </w:p>
    <w:p w14:paraId="357B8A19" w14:textId="77777777" w:rsidR="00B8684C" w:rsidRPr="00A877B3" w:rsidRDefault="00B8684C" w:rsidP="00C722BA">
      <w:pPr>
        <w:pStyle w:val="Caption"/>
        <w:outlineLvl w:val="0"/>
        <w:rPr>
          <w:rFonts w:ascii="Arial Narrow" w:hAnsi="Arial Narrow"/>
          <w:sz w:val="22"/>
          <w:szCs w:val="22"/>
        </w:rPr>
      </w:pPr>
    </w:p>
    <w:p w14:paraId="5F6DB753" w14:textId="77777777" w:rsidR="00C722BA" w:rsidRPr="00A877B3" w:rsidRDefault="00C722BA" w:rsidP="00C722BA">
      <w:pPr>
        <w:rPr>
          <w:rFonts w:ascii="Arial Narrow" w:hAnsi="Arial Narrow"/>
          <w:sz w:val="22"/>
          <w:szCs w:val="22"/>
        </w:rPr>
      </w:pPr>
    </w:p>
    <w:p w14:paraId="0F1EC79E" w14:textId="77777777" w:rsidR="00CA4101" w:rsidRPr="00A877B3" w:rsidRDefault="00CA4101" w:rsidP="00C722BA">
      <w:pPr>
        <w:rPr>
          <w:rFonts w:ascii="Arial Narrow" w:hAnsi="Arial Narrow"/>
          <w:sz w:val="22"/>
          <w:szCs w:val="22"/>
        </w:rPr>
      </w:pPr>
    </w:p>
    <w:p w14:paraId="2ADCB16C" w14:textId="77777777" w:rsidR="00CA4101" w:rsidRPr="00A877B3" w:rsidRDefault="00CA4101" w:rsidP="00C722BA">
      <w:pPr>
        <w:rPr>
          <w:rFonts w:ascii="Arial Narrow" w:hAnsi="Arial Narrow"/>
          <w:sz w:val="22"/>
          <w:szCs w:val="22"/>
        </w:rPr>
      </w:pPr>
    </w:p>
    <w:p w14:paraId="6F8F3879" w14:textId="77777777" w:rsidR="00CA4101" w:rsidRPr="00A877B3" w:rsidRDefault="00CA4101" w:rsidP="00C722BA">
      <w:pPr>
        <w:rPr>
          <w:rFonts w:ascii="Arial Narrow" w:hAnsi="Arial Narrow"/>
          <w:sz w:val="22"/>
          <w:szCs w:val="22"/>
        </w:rPr>
      </w:pPr>
    </w:p>
    <w:p w14:paraId="64767BA8" w14:textId="77777777" w:rsidR="00CA4101" w:rsidRPr="00A877B3" w:rsidRDefault="00CA4101" w:rsidP="00C722BA">
      <w:pPr>
        <w:rPr>
          <w:rFonts w:ascii="Arial Narrow" w:hAnsi="Arial Narrow"/>
          <w:sz w:val="22"/>
          <w:szCs w:val="22"/>
        </w:rPr>
      </w:pPr>
    </w:p>
    <w:p w14:paraId="3072C60E" w14:textId="77777777" w:rsidR="00CA4101" w:rsidRPr="00A877B3" w:rsidRDefault="00CA4101" w:rsidP="00C722BA">
      <w:pPr>
        <w:rPr>
          <w:rFonts w:ascii="Arial Narrow" w:hAnsi="Arial Narrow"/>
          <w:sz w:val="22"/>
          <w:szCs w:val="22"/>
        </w:rPr>
      </w:pPr>
    </w:p>
    <w:p w14:paraId="3E24E1C0" w14:textId="77777777" w:rsidR="00CA4101" w:rsidRPr="00A877B3" w:rsidRDefault="00CA4101" w:rsidP="00C722BA">
      <w:pPr>
        <w:rPr>
          <w:rFonts w:ascii="Arial Narrow" w:hAnsi="Arial Narrow"/>
          <w:sz w:val="22"/>
          <w:szCs w:val="22"/>
        </w:rPr>
      </w:pPr>
    </w:p>
    <w:p w14:paraId="27F55459" w14:textId="77777777" w:rsidR="00CA4101" w:rsidRPr="00A877B3" w:rsidRDefault="00CA4101" w:rsidP="00C722BA">
      <w:pPr>
        <w:rPr>
          <w:rFonts w:ascii="Arial Narrow" w:hAnsi="Arial Narrow"/>
          <w:sz w:val="22"/>
          <w:szCs w:val="22"/>
        </w:rPr>
      </w:pPr>
    </w:p>
    <w:p w14:paraId="09B1ACC2" w14:textId="77777777" w:rsidR="00CA4101" w:rsidRPr="00A877B3" w:rsidRDefault="00CA4101" w:rsidP="00C722BA">
      <w:pPr>
        <w:rPr>
          <w:rFonts w:ascii="Arial Narrow" w:hAnsi="Arial Narrow"/>
          <w:sz w:val="22"/>
          <w:szCs w:val="22"/>
        </w:rPr>
      </w:pPr>
    </w:p>
    <w:p w14:paraId="003D3A77" w14:textId="77777777" w:rsidR="00CA4101" w:rsidRPr="00A877B3" w:rsidRDefault="00CA4101" w:rsidP="00C722BA">
      <w:pPr>
        <w:rPr>
          <w:rFonts w:ascii="Arial Narrow" w:hAnsi="Arial Narrow"/>
          <w:sz w:val="22"/>
          <w:szCs w:val="22"/>
        </w:rPr>
      </w:pPr>
    </w:p>
    <w:p w14:paraId="47F88C3F" w14:textId="77777777" w:rsidR="00CA4101" w:rsidRPr="00A877B3" w:rsidRDefault="00CA4101" w:rsidP="00C722BA">
      <w:pPr>
        <w:rPr>
          <w:rFonts w:ascii="Arial Narrow" w:hAnsi="Arial Narrow"/>
          <w:sz w:val="22"/>
          <w:szCs w:val="22"/>
        </w:rPr>
      </w:pPr>
    </w:p>
    <w:p w14:paraId="25291C64" w14:textId="77777777" w:rsidR="00CA4101" w:rsidRPr="00A877B3" w:rsidRDefault="00CA4101" w:rsidP="00C722BA">
      <w:pPr>
        <w:rPr>
          <w:rFonts w:ascii="Arial Narrow" w:hAnsi="Arial Narrow"/>
          <w:sz w:val="22"/>
          <w:szCs w:val="22"/>
        </w:rPr>
      </w:pPr>
    </w:p>
    <w:p w14:paraId="3532DF7A" w14:textId="77777777" w:rsidR="00CA4101" w:rsidRPr="00A877B3" w:rsidRDefault="00CA4101" w:rsidP="00C722BA">
      <w:pPr>
        <w:rPr>
          <w:rFonts w:ascii="Arial Narrow" w:hAnsi="Arial Narrow"/>
          <w:sz w:val="22"/>
          <w:szCs w:val="22"/>
        </w:rPr>
      </w:pPr>
    </w:p>
    <w:p w14:paraId="7BB4192B" w14:textId="77777777" w:rsidR="00CA4101" w:rsidRPr="00A877B3" w:rsidRDefault="00CA4101" w:rsidP="00C722BA">
      <w:pPr>
        <w:rPr>
          <w:rFonts w:ascii="Arial Narrow" w:hAnsi="Arial Narrow"/>
          <w:sz w:val="22"/>
          <w:szCs w:val="22"/>
        </w:rPr>
      </w:pPr>
    </w:p>
    <w:p w14:paraId="47367C42" w14:textId="77777777" w:rsidR="00CA4101" w:rsidRPr="00A877B3" w:rsidRDefault="00CA4101" w:rsidP="00C722BA">
      <w:pPr>
        <w:rPr>
          <w:rFonts w:ascii="Arial Narrow" w:hAnsi="Arial Narrow"/>
          <w:sz w:val="22"/>
          <w:szCs w:val="22"/>
        </w:rPr>
      </w:pPr>
    </w:p>
    <w:p w14:paraId="1049D0B6" w14:textId="77777777" w:rsidR="00CA4101" w:rsidRPr="00A877B3" w:rsidRDefault="00CA4101" w:rsidP="00C722BA">
      <w:pPr>
        <w:rPr>
          <w:rFonts w:ascii="Arial Narrow" w:hAnsi="Arial Narrow"/>
          <w:sz w:val="22"/>
          <w:szCs w:val="22"/>
        </w:rPr>
      </w:pPr>
    </w:p>
    <w:p w14:paraId="7AD89CB2" w14:textId="77777777" w:rsidR="00CA4101" w:rsidRPr="00A877B3" w:rsidRDefault="00CA4101" w:rsidP="00C722BA">
      <w:pPr>
        <w:rPr>
          <w:rFonts w:ascii="Arial Narrow" w:hAnsi="Arial Narrow"/>
          <w:sz w:val="22"/>
          <w:szCs w:val="22"/>
        </w:rPr>
      </w:pPr>
    </w:p>
    <w:p w14:paraId="63005CE9" w14:textId="77777777" w:rsidR="00CA4101" w:rsidRPr="00A877B3" w:rsidRDefault="00CA4101" w:rsidP="00C722BA">
      <w:pPr>
        <w:rPr>
          <w:rFonts w:ascii="Arial Narrow" w:hAnsi="Arial Narrow"/>
          <w:sz w:val="22"/>
          <w:szCs w:val="22"/>
        </w:rPr>
      </w:pPr>
    </w:p>
    <w:p w14:paraId="1FF9476A" w14:textId="77777777" w:rsidR="00CA4101" w:rsidRPr="00A877B3" w:rsidRDefault="00CA4101" w:rsidP="00C722BA">
      <w:pPr>
        <w:rPr>
          <w:rFonts w:ascii="Arial Narrow" w:hAnsi="Arial Narrow"/>
          <w:sz w:val="22"/>
          <w:szCs w:val="22"/>
        </w:rPr>
      </w:pPr>
    </w:p>
    <w:p w14:paraId="39356F25" w14:textId="77777777" w:rsidR="00CA4101" w:rsidRPr="00A877B3" w:rsidRDefault="00CA4101" w:rsidP="00C722BA">
      <w:pPr>
        <w:rPr>
          <w:rFonts w:ascii="Arial Narrow" w:hAnsi="Arial Narrow"/>
          <w:sz w:val="22"/>
          <w:szCs w:val="22"/>
        </w:rPr>
      </w:pPr>
    </w:p>
    <w:p w14:paraId="51F5BCC6" w14:textId="77777777" w:rsidR="00CA4101" w:rsidRPr="00A877B3" w:rsidRDefault="00CA4101" w:rsidP="00C722BA">
      <w:pPr>
        <w:rPr>
          <w:rFonts w:ascii="Arial Narrow" w:hAnsi="Arial Narrow"/>
          <w:sz w:val="22"/>
          <w:szCs w:val="22"/>
        </w:rPr>
      </w:pPr>
    </w:p>
    <w:p w14:paraId="5B57EC11" w14:textId="77777777" w:rsidR="00CA4101" w:rsidRPr="00A877B3" w:rsidRDefault="00CA4101" w:rsidP="00C722BA">
      <w:pPr>
        <w:rPr>
          <w:rFonts w:ascii="Arial Narrow" w:hAnsi="Arial Narrow"/>
          <w:sz w:val="22"/>
          <w:szCs w:val="22"/>
        </w:rPr>
      </w:pPr>
    </w:p>
    <w:p w14:paraId="570836D8" w14:textId="77777777" w:rsidR="00C722BA" w:rsidRPr="00A877B3" w:rsidRDefault="00C722BA" w:rsidP="00C722BA">
      <w:pPr>
        <w:rPr>
          <w:rFonts w:ascii="Arial Narrow" w:hAnsi="Arial Narrow"/>
          <w:sz w:val="22"/>
          <w:szCs w:val="22"/>
        </w:rPr>
      </w:pPr>
    </w:p>
    <w:p w14:paraId="712CE12B" w14:textId="77777777" w:rsidR="00C722BA" w:rsidRPr="00A877B3" w:rsidRDefault="00C722BA" w:rsidP="00C722BA">
      <w:pPr>
        <w:rPr>
          <w:rFonts w:ascii="Arial Narrow" w:hAnsi="Arial Narrow"/>
          <w:sz w:val="22"/>
          <w:szCs w:val="22"/>
        </w:rPr>
      </w:pPr>
    </w:p>
    <w:p w14:paraId="61C7339E" w14:textId="77777777" w:rsidR="0038759E" w:rsidRPr="00A877B3" w:rsidRDefault="0038759E" w:rsidP="0038759E">
      <w:pPr>
        <w:pStyle w:val="Heading1"/>
        <w:rPr>
          <w:rFonts w:ascii="Arial Narrow" w:hAnsi="Arial Narrow"/>
          <w:bCs/>
          <w:i/>
          <w:iCs/>
          <w:spacing w:val="-3"/>
          <w:sz w:val="22"/>
          <w:szCs w:val="22"/>
          <w:lang w:val="es-HN" w:eastAsia="en-US"/>
        </w:rPr>
      </w:pPr>
      <w:bookmarkStart w:id="4" w:name="_Toc3813550"/>
      <w:r w:rsidRPr="00A877B3">
        <w:rPr>
          <w:rFonts w:ascii="Arial Narrow" w:hAnsi="Arial Narrow"/>
          <w:bCs/>
          <w:i/>
          <w:iCs/>
          <w:spacing w:val="-3"/>
          <w:sz w:val="22"/>
          <w:szCs w:val="22"/>
          <w:lang w:val="es-HN" w:eastAsia="en-US"/>
        </w:rPr>
        <w:lastRenderedPageBreak/>
        <w:t>INTRODUCCIÓN</w:t>
      </w:r>
      <w:bookmarkEnd w:id="4"/>
    </w:p>
    <w:p w14:paraId="32141E20" w14:textId="174E694D" w:rsidR="0038759E" w:rsidRPr="00A877B3" w:rsidRDefault="0038759E" w:rsidP="0038759E">
      <w:pPr>
        <w:spacing w:before="120" w:after="120"/>
        <w:jc w:val="both"/>
        <w:rPr>
          <w:rFonts w:ascii="Arial Narrow" w:hAnsi="Arial Narrow"/>
          <w:color w:val="000000"/>
          <w:sz w:val="22"/>
          <w:szCs w:val="22"/>
        </w:rPr>
      </w:pPr>
      <w:r w:rsidRPr="00A877B3">
        <w:rPr>
          <w:rFonts w:ascii="Arial Narrow" w:hAnsi="Arial Narrow"/>
          <w:color w:val="000000"/>
          <w:sz w:val="22"/>
          <w:szCs w:val="22"/>
        </w:rPr>
        <w:t>El informe anual de país refleja los avances del programa de cooperación regional para América Latina y el Caribe (ARCAL), en los cuales Honduras ha tenido una participación durante el año 20</w:t>
      </w:r>
      <w:r w:rsidR="007D1318" w:rsidRPr="00A877B3">
        <w:rPr>
          <w:rFonts w:ascii="Arial Narrow" w:hAnsi="Arial Narrow"/>
          <w:color w:val="000000"/>
          <w:sz w:val="22"/>
          <w:szCs w:val="22"/>
        </w:rPr>
        <w:t>22</w:t>
      </w:r>
      <w:r w:rsidRPr="00A877B3">
        <w:rPr>
          <w:rFonts w:ascii="Arial Narrow" w:hAnsi="Arial Narrow"/>
          <w:color w:val="000000"/>
          <w:sz w:val="22"/>
          <w:szCs w:val="22"/>
        </w:rPr>
        <w:t>.</w:t>
      </w:r>
    </w:p>
    <w:p w14:paraId="48D4706A" w14:textId="77777777" w:rsidR="0038759E" w:rsidRPr="00A877B3" w:rsidRDefault="0038759E" w:rsidP="0038759E">
      <w:pPr>
        <w:spacing w:before="120" w:after="120"/>
        <w:jc w:val="both"/>
        <w:rPr>
          <w:rFonts w:ascii="Arial Narrow" w:hAnsi="Arial Narrow"/>
          <w:color w:val="000000"/>
          <w:sz w:val="22"/>
          <w:szCs w:val="22"/>
        </w:rPr>
      </w:pPr>
    </w:p>
    <w:p w14:paraId="18E97497" w14:textId="34F2DD0A" w:rsidR="0038759E" w:rsidRPr="00A877B3" w:rsidRDefault="0038759E" w:rsidP="0038759E">
      <w:pPr>
        <w:spacing w:before="120" w:after="120"/>
        <w:jc w:val="both"/>
        <w:rPr>
          <w:rFonts w:ascii="Arial Narrow" w:hAnsi="Arial Narrow"/>
          <w:color w:val="000000"/>
          <w:sz w:val="22"/>
          <w:szCs w:val="22"/>
        </w:rPr>
      </w:pPr>
      <w:r w:rsidRPr="00A877B3">
        <w:rPr>
          <w:rFonts w:ascii="Arial Narrow" w:hAnsi="Arial Narrow"/>
          <w:color w:val="000000"/>
          <w:sz w:val="22"/>
          <w:szCs w:val="22"/>
        </w:rPr>
        <w:t>El informe de actividades es un mecanismo para la rendición de cuentas de Honduras con el Programa de Cooperación Técnica Regional – ARCAL, y brinda una descripción de las actividades desarrolladas durante el periodo analizado, al igual que refleja los recursos que el país eroga para llevar a cabo las diferentes actividades de los proyectos en los cuales el país tiene participación.</w:t>
      </w:r>
    </w:p>
    <w:p w14:paraId="4F2A95C7" w14:textId="77777777" w:rsidR="0038759E" w:rsidRPr="00A877B3" w:rsidRDefault="0038759E" w:rsidP="0038759E">
      <w:pPr>
        <w:spacing w:before="120" w:after="120"/>
        <w:jc w:val="both"/>
        <w:rPr>
          <w:rFonts w:ascii="Arial Narrow" w:hAnsi="Arial Narrow"/>
          <w:color w:val="000000"/>
          <w:sz w:val="22"/>
          <w:szCs w:val="22"/>
        </w:rPr>
      </w:pPr>
    </w:p>
    <w:p w14:paraId="2FC0D3BA" w14:textId="77777777" w:rsidR="0038759E" w:rsidRPr="00A877B3" w:rsidRDefault="0038759E" w:rsidP="0038759E">
      <w:pPr>
        <w:spacing w:before="120" w:after="120"/>
        <w:jc w:val="both"/>
        <w:rPr>
          <w:rFonts w:ascii="Arial Narrow" w:hAnsi="Arial Narrow"/>
          <w:color w:val="000000"/>
          <w:sz w:val="22"/>
          <w:szCs w:val="22"/>
        </w:rPr>
      </w:pPr>
      <w:r w:rsidRPr="00A877B3">
        <w:rPr>
          <w:rFonts w:ascii="Arial Narrow" w:hAnsi="Arial Narrow"/>
          <w:color w:val="000000"/>
          <w:sz w:val="22"/>
          <w:szCs w:val="22"/>
        </w:rPr>
        <w:t>Para el seguimiento y desarrollo del proyecto se hace necesario contar con una estructura de informe, la cual se presenta a continuación.</w:t>
      </w:r>
    </w:p>
    <w:p w14:paraId="138757A5" w14:textId="77777777" w:rsidR="0038759E" w:rsidRPr="00A877B3" w:rsidRDefault="0038759E" w:rsidP="0038759E">
      <w:pPr>
        <w:spacing w:before="120" w:after="120"/>
        <w:jc w:val="both"/>
        <w:rPr>
          <w:rFonts w:ascii="Arial Narrow" w:hAnsi="Arial Narrow"/>
          <w:color w:val="000000"/>
          <w:sz w:val="22"/>
          <w:szCs w:val="22"/>
        </w:rPr>
      </w:pPr>
    </w:p>
    <w:p w14:paraId="4A3A1CF2" w14:textId="77777777" w:rsidR="0038759E" w:rsidRPr="00A877B3" w:rsidRDefault="0038759E" w:rsidP="0038759E">
      <w:pPr>
        <w:spacing w:before="120" w:after="120"/>
        <w:jc w:val="both"/>
        <w:rPr>
          <w:rFonts w:ascii="Arial Narrow" w:hAnsi="Arial Narrow"/>
          <w:color w:val="000000"/>
          <w:sz w:val="22"/>
          <w:szCs w:val="22"/>
        </w:rPr>
      </w:pPr>
      <w:r w:rsidRPr="00A877B3">
        <w:rPr>
          <w:rFonts w:ascii="Arial Narrow" w:hAnsi="Arial Narrow"/>
          <w:color w:val="000000"/>
          <w:sz w:val="22"/>
          <w:szCs w:val="22"/>
        </w:rPr>
        <w:t>ANEXOS</w:t>
      </w:r>
    </w:p>
    <w:p w14:paraId="32755F1C" w14:textId="77777777" w:rsidR="0038759E" w:rsidRPr="00A877B3" w:rsidRDefault="0038759E" w:rsidP="0038759E">
      <w:pPr>
        <w:spacing w:before="120" w:after="120"/>
        <w:jc w:val="both"/>
        <w:rPr>
          <w:rFonts w:ascii="Arial Narrow" w:hAnsi="Arial Narrow"/>
          <w:color w:val="000000"/>
          <w:sz w:val="22"/>
          <w:szCs w:val="22"/>
        </w:rPr>
      </w:pPr>
      <w:r w:rsidRPr="00A877B3">
        <w:rPr>
          <w:rFonts w:ascii="Arial Narrow" w:hAnsi="Arial Narrow"/>
          <w:color w:val="000000"/>
          <w:sz w:val="22"/>
          <w:szCs w:val="22"/>
        </w:rPr>
        <w:t>Anexo 4.1 – Formato para el Informe Anual de las Actividades de ARCAL en el país.</w:t>
      </w:r>
    </w:p>
    <w:p w14:paraId="5BCE7DED" w14:textId="77777777" w:rsidR="0038759E" w:rsidRPr="00A877B3" w:rsidRDefault="0038759E" w:rsidP="0038759E">
      <w:pPr>
        <w:spacing w:before="120" w:after="120"/>
        <w:jc w:val="both"/>
        <w:rPr>
          <w:rFonts w:ascii="Arial Narrow" w:hAnsi="Arial Narrow"/>
          <w:color w:val="000000"/>
          <w:sz w:val="22"/>
          <w:szCs w:val="22"/>
        </w:rPr>
      </w:pPr>
      <w:r w:rsidRPr="00A877B3">
        <w:rPr>
          <w:rFonts w:ascii="Arial Narrow" w:hAnsi="Arial Narrow"/>
          <w:color w:val="000000"/>
          <w:sz w:val="22"/>
          <w:szCs w:val="22"/>
        </w:rPr>
        <w:t>Anexo 4.2 – Tabla de indicadores financieros para contabilizar el aporte de los países.</w:t>
      </w:r>
    </w:p>
    <w:p w14:paraId="1BC1D540" w14:textId="77777777" w:rsidR="00C722BA" w:rsidRPr="00A877B3" w:rsidRDefault="00C722BA" w:rsidP="00C722BA">
      <w:pPr>
        <w:rPr>
          <w:rFonts w:ascii="Arial Narrow" w:hAnsi="Arial Narrow"/>
          <w:sz w:val="22"/>
          <w:szCs w:val="22"/>
        </w:rPr>
      </w:pPr>
    </w:p>
    <w:p w14:paraId="761EBE28" w14:textId="77777777" w:rsidR="00B8684C" w:rsidRPr="00A877B3" w:rsidRDefault="00B8684C" w:rsidP="003A348B">
      <w:pPr>
        <w:spacing w:after="120"/>
        <w:rPr>
          <w:rFonts w:ascii="Arial Narrow" w:hAnsi="Arial Narrow"/>
          <w:b/>
          <w:bCs/>
          <w:sz w:val="22"/>
          <w:szCs w:val="22"/>
        </w:rPr>
      </w:pPr>
    </w:p>
    <w:p w14:paraId="1471F06E" w14:textId="77777777" w:rsidR="00EA76EA" w:rsidRPr="00A877B3" w:rsidRDefault="00EA76EA" w:rsidP="00EA76EA">
      <w:pPr>
        <w:tabs>
          <w:tab w:val="left" w:pos="142"/>
          <w:tab w:val="left" w:pos="567"/>
        </w:tabs>
        <w:suppressAutoHyphens/>
        <w:spacing w:after="120"/>
        <w:jc w:val="both"/>
        <w:rPr>
          <w:rFonts w:ascii="Arial Narrow" w:hAnsi="Arial Narrow"/>
          <w:spacing w:val="-3"/>
          <w:sz w:val="22"/>
          <w:szCs w:val="22"/>
        </w:rPr>
      </w:pPr>
    </w:p>
    <w:p w14:paraId="72217503"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0892F81E"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09454C7A"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429392ED"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32786730"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501B7527"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486A3568"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2D8FA143"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7A2A4FF1"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4449D121"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5EE8AD23"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1F4702DD"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0245A863"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4559981C"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192D4238"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785212DE"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7FAAB526" w14:textId="77777777" w:rsidR="00CA4101" w:rsidRPr="00A877B3" w:rsidRDefault="00CA4101" w:rsidP="00EA76EA">
      <w:pPr>
        <w:tabs>
          <w:tab w:val="left" w:pos="142"/>
          <w:tab w:val="left" w:pos="567"/>
        </w:tabs>
        <w:suppressAutoHyphens/>
        <w:spacing w:after="120"/>
        <w:jc w:val="both"/>
        <w:rPr>
          <w:rFonts w:ascii="Arial Narrow" w:hAnsi="Arial Narrow"/>
          <w:spacing w:val="-3"/>
          <w:sz w:val="22"/>
          <w:szCs w:val="22"/>
        </w:rPr>
      </w:pPr>
    </w:p>
    <w:p w14:paraId="52F45F3A" w14:textId="77777777" w:rsidR="00F23652" w:rsidRPr="00A877B3" w:rsidRDefault="00F23652" w:rsidP="007A447C">
      <w:pPr>
        <w:pStyle w:val="Heading1"/>
        <w:numPr>
          <w:ilvl w:val="0"/>
          <w:numId w:val="6"/>
        </w:numPr>
        <w:rPr>
          <w:rFonts w:ascii="Arial Narrow" w:hAnsi="Arial Narrow"/>
          <w:sz w:val="22"/>
          <w:szCs w:val="22"/>
          <w:lang w:val="es-HN"/>
        </w:rPr>
      </w:pPr>
      <w:bookmarkStart w:id="5" w:name="_Toc3813551"/>
      <w:r w:rsidRPr="00A877B3">
        <w:rPr>
          <w:rFonts w:ascii="Arial Narrow" w:hAnsi="Arial Narrow"/>
          <w:sz w:val="22"/>
          <w:szCs w:val="22"/>
          <w:lang w:val="es-HN"/>
        </w:rPr>
        <w:lastRenderedPageBreak/>
        <w:t>RESUMEN EJECUTIVO</w:t>
      </w:r>
      <w:bookmarkEnd w:id="5"/>
    </w:p>
    <w:p w14:paraId="03F6079F" w14:textId="77777777" w:rsidR="00772D83" w:rsidRPr="00A877B3" w:rsidRDefault="004D772F" w:rsidP="00F23652">
      <w:pPr>
        <w:autoSpaceDN w:val="0"/>
        <w:spacing w:before="120"/>
        <w:jc w:val="both"/>
        <w:rPr>
          <w:rFonts w:ascii="Arial Narrow" w:hAnsi="Arial Narrow"/>
          <w:sz w:val="22"/>
          <w:szCs w:val="22"/>
        </w:rPr>
      </w:pPr>
      <w:r w:rsidRPr="00A877B3">
        <w:rPr>
          <w:rFonts w:ascii="Arial Narrow" w:hAnsi="Arial Narrow"/>
          <w:sz w:val="22"/>
          <w:szCs w:val="22"/>
        </w:rPr>
        <w:t>El Programa A</w:t>
      </w:r>
      <w:r w:rsidR="009364D0" w:rsidRPr="00A877B3">
        <w:rPr>
          <w:rFonts w:ascii="Arial Narrow" w:hAnsi="Arial Narrow"/>
          <w:sz w:val="22"/>
          <w:szCs w:val="22"/>
        </w:rPr>
        <w:t xml:space="preserve">RCAL </w:t>
      </w:r>
      <w:r w:rsidRPr="00A877B3">
        <w:rPr>
          <w:rFonts w:ascii="Arial Narrow" w:hAnsi="Arial Narrow"/>
          <w:sz w:val="22"/>
          <w:szCs w:val="22"/>
        </w:rPr>
        <w:t>ha beneficiado al país desde el 2003, inici</w:t>
      </w:r>
      <w:r w:rsidR="001F26FB" w:rsidRPr="00A877B3">
        <w:rPr>
          <w:rFonts w:ascii="Arial Narrow" w:hAnsi="Arial Narrow"/>
          <w:sz w:val="22"/>
          <w:szCs w:val="22"/>
        </w:rPr>
        <w:t>ó</w:t>
      </w:r>
      <w:r w:rsidRPr="00A877B3">
        <w:rPr>
          <w:rFonts w:ascii="Arial Narrow" w:hAnsi="Arial Narrow"/>
          <w:sz w:val="22"/>
          <w:szCs w:val="22"/>
        </w:rPr>
        <w:t xml:space="preserve"> su trabajo con el Organismo Internacional de Energía Atómica del cual se ha beneficiado con el apoyo de la cooperación técnica y donaciones de equipo, equivalente a alrededor de </w:t>
      </w:r>
      <w:r w:rsidR="00CA4101" w:rsidRPr="00A877B3">
        <w:rPr>
          <w:rFonts w:ascii="Arial Narrow" w:hAnsi="Arial Narrow"/>
          <w:sz w:val="22"/>
          <w:szCs w:val="22"/>
        </w:rPr>
        <w:t>10.1</w:t>
      </w:r>
      <w:r w:rsidRPr="00A877B3">
        <w:rPr>
          <w:rFonts w:ascii="Arial Narrow" w:hAnsi="Arial Narrow"/>
          <w:sz w:val="22"/>
          <w:szCs w:val="22"/>
        </w:rPr>
        <w:t xml:space="preserve"> millones de euros en total de los proyectos en los que</w:t>
      </w:r>
      <w:r w:rsidR="001F26FB" w:rsidRPr="00A877B3">
        <w:rPr>
          <w:rFonts w:ascii="Arial Narrow" w:hAnsi="Arial Narrow"/>
          <w:sz w:val="22"/>
          <w:szCs w:val="22"/>
        </w:rPr>
        <w:t xml:space="preserve"> el</w:t>
      </w:r>
      <w:r w:rsidRPr="00A877B3">
        <w:rPr>
          <w:rFonts w:ascii="Arial Narrow" w:hAnsi="Arial Narrow"/>
          <w:sz w:val="22"/>
          <w:szCs w:val="22"/>
        </w:rPr>
        <w:t xml:space="preserve"> país ha participado.</w:t>
      </w:r>
    </w:p>
    <w:p w14:paraId="108F002F" w14:textId="77777777" w:rsidR="00772D83" w:rsidRPr="00A877B3" w:rsidRDefault="00772D83" w:rsidP="00F23652">
      <w:pPr>
        <w:autoSpaceDN w:val="0"/>
        <w:spacing w:before="120"/>
        <w:jc w:val="both"/>
        <w:rPr>
          <w:rFonts w:ascii="Arial Narrow" w:hAnsi="Arial Narrow"/>
          <w:sz w:val="22"/>
          <w:szCs w:val="22"/>
        </w:rPr>
      </w:pPr>
    </w:p>
    <w:p w14:paraId="5906BF00" w14:textId="77777777" w:rsidR="009364D0" w:rsidRPr="00A877B3" w:rsidRDefault="00772D83" w:rsidP="009364D0">
      <w:pPr>
        <w:pStyle w:val="HTMLPreformatted"/>
        <w:shd w:val="clear" w:color="auto" w:fill="FFFFFF"/>
        <w:jc w:val="both"/>
        <w:rPr>
          <w:rFonts w:ascii="Arial Narrow" w:hAnsi="Arial Narrow" w:cs="Times New Roman"/>
          <w:sz w:val="22"/>
          <w:szCs w:val="22"/>
          <w:lang w:val="es-ES" w:eastAsia="es-ES"/>
        </w:rPr>
      </w:pPr>
      <w:bookmarkStart w:id="6" w:name="_Hlk98843606"/>
      <w:r w:rsidRPr="00A877B3">
        <w:rPr>
          <w:rFonts w:ascii="Arial Narrow" w:hAnsi="Arial Narrow" w:cs="Times New Roman"/>
          <w:sz w:val="22"/>
          <w:szCs w:val="22"/>
          <w:lang w:val="es-ES" w:eastAsia="es-ES"/>
        </w:rPr>
        <w:t>El informe</w:t>
      </w:r>
      <w:r w:rsidR="004D772F" w:rsidRPr="00A877B3">
        <w:rPr>
          <w:rFonts w:ascii="Arial Narrow" w:hAnsi="Arial Narrow" w:cs="Times New Roman"/>
          <w:sz w:val="22"/>
          <w:szCs w:val="22"/>
          <w:lang w:val="es-ES" w:eastAsia="es-ES"/>
        </w:rPr>
        <w:t xml:space="preserve"> </w:t>
      </w:r>
      <w:r w:rsidRPr="00A877B3">
        <w:rPr>
          <w:rFonts w:ascii="Arial Narrow" w:hAnsi="Arial Narrow" w:cs="Times New Roman"/>
          <w:sz w:val="22"/>
          <w:szCs w:val="22"/>
          <w:lang w:val="es-ES" w:eastAsia="es-ES"/>
        </w:rPr>
        <w:t>muestra</w:t>
      </w:r>
      <w:r w:rsidR="004D772F" w:rsidRPr="00A877B3">
        <w:rPr>
          <w:rFonts w:ascii="Arial Narrow" w:hAnsi="Arial Narrow" w:cs="Times New Roman"/>
          <w:sz w:val="22"/>
          <w:szCs w:val="22"/>
          <w:lang w:val="es-ES" w:eastAsia="es-ES"/>
        </w:rPr>
        <w:t xml:space="preserve"> el trabajo que se ha realizado con los</w:t>
      </w:r>
      <w:r w:rsidR="009364D0" w:rsidRPr="00A877B3">
        <w:rPr>
          <w:rFonts w:ascii="Arial Narrow" w:hAnsi="Arial Narrow" w:cs="Times New Roman"/>
          <w:sz w:val="22"/>
          <w:szCs w:val="22"/>
          <w:lang w:val="es-ES" w:eastAsia="es-ES"/>
        </w:rPr>
        <w:t xml:space="preserve"> proyectos en los cuales Honduras tiene </w:t>
      </w:r>
      <w:r w:rsidR="0068649B" w:rsidRPr="00A877B3">
        <w:rPr>
          <w:rFonts w:ascii="Arial Narrow" w:hAnsi="Arial Narrow" w:cs="Times New Roman"/>
          <w:sz w:val="22"/>
          <w:szCs w:val="22"/>
          <w:lang w:val="es-ES" w:eastAsia="es-ES"/>
        </w:rPr>
        <w:t>participación</w:t>
      </w:r>
      <w:r w:rsidR="009364D0" w:rsidRPr="00A877B3">
        <w:rPr>
          <w:rFonts w:ascii="Arial Narrow" w:hAnsi="Arial Narrow" w:cs="Times New Roman"/>
          <w:sz w:val="22"/>
          <w:szCs w:val="22"/>
          <w:lang w:val="es-ES" w:eastAsia="es-ES"/>
        </w:rPr>
        <w:t>:</w:t>
      </w:r>
    </w:p>
    <w:p w14:paraId="72DA381E" w14:textId="77777777" w:rsidR="0068649B" w:rsidRPr="00A877B3" w:rsidRDefault="0068649B" w:rsidP="009364D0">
      <w:pPr>
        <w:pStyle w:val="HTMLPreformatted"/>
        <w:shd w:val="clear" w:color="auto" w:fill="FFFFFF"/>
        <w:jc w:val="both"/>
        <w:rPr>
          <w:rFonts w:ascii="Arial Narrow" w:hAnsi="Arial Narrow" w:cs="Times New Roman"/>
          <w:sz w:val="22"/>
          <w:szCs w:val="22"/>
          <w:lang w:val="es-ES" w:eastAsia="es-ES"/>
        </w:rPr>
      </w:pPr>
    </w:p>
    <w:p w14:paraId="38A7BDED" w14:textId="5CA025B4" w:rsidR="009364D0" w:rsidRPr="00A877B3" w:rsidRDefault="00E023DF" w:rsidP="009364D0">
      <w:pPr>
        <w:pStyle w:val="HTMLPreformatted"/>
        <w:shd w:val="clear" w:color="auto" w:fill="FFFFFF"/>
        <w:jc w:val="both"/>
        <w:rPr>
          <w:rFonts w:ascii="Arial Narrow" w:hAnsi="Arial Narrow" w:cs="Times New Roman"/>
          <w:sz w:val="22"/>
          <w:szCs w:val="22"/>
          <w:lang w:val="es-ES" w:eastAsia="es-ES"/>
        </w:rPr>
      </w:pPr>
      <w:bookmarkStart w:id="7" w:name="_Hlk98938563"/>
      <w:r w:rsidRPr="00A877B3">
        <w:rPr>
          <w:rFonts w:ascii="Arial Narrow" w:hAnsi="Arial Narrow" w:cs="Times New Roman"/>
          <w:b/>
          <w:bCs/>
          <w:sz w:val="22"/>
          <w:szCs w:val="22"/>
          <w:lang w:val="es-ES" w:eastAsia="es-ES"/>
        </w:rPr>
        <w:t>P</w:t>
      </w:r>
      <w:r w:rsidR="004D772F" w:rsidRPr="00A877B3">
        <w:rPr>
          <w:rFonts w:ascii="Arial Narrow" w:hAnsi="Arial Narrow" w:cs="Times New Roman"/>
          <w:b/>
          <w:bCs/>
          <w:sz w:val="22"/>
          <w:szCs w:val="22"/>
          <w:lang w:val="es-ES" w:eastAsia="es-ES"/>
        </w:rPr>
        <w:t>royecto RLA</w:t>
      </w:r>
      <w:r w:rsidR="0010285C" w:rsidRPr="00A877B3">
        <w:rPr>
          <w:rFonts w:ascii="Arial Narrow" w:hAnsi="Arial Narrow" w:cs="Times New Roman"/>
          <w:b/>
          <w:bCs/>
          <w:sz w:val="22"/>
          <w:szCs w:val="22"/>
          <w:lang w:val="es-ES" w:eastAsia="es-ES"/>
        </w:rPr>
        <w:t>00</w:t>
      </w:r>
      <w:r w:rsidR="00DF7654" w:rsidRPr="00A877B3">
        <w:rPr>
          <w:rFonts w:ascii="Arial Narrow" w:hAnsi="Arial Narrow" w:cs="Times New Roman"/>
          <w:b/>
          <w:bCs/>
          <w:sz w:val="22"/>
          <w:szCs w:val="22"/>
          <w:lang w:val="es-ES" w:eastAsia="es-ES"/>
        </w:rPr>
        <w:t>68</w:t>
      </w:r>
      <w:r w:rsidR="009364D0" w:rsidRPr="00A877B3">
        <w:rPr>
          <w:rFonts w:ascii="Arial Narrow" w:hAnsi="Arial Narrow" w:cs="Times New Roman"/>
          <w:sz w:val="22"/>
          <w:szCs w:val="22"/>
          <w:lang w:val="es-ES" w:eastAsia="es-ES"/>
        </w:rPr>
        <w:t xml:space="preserve"> “Fortalecimiento</w:t>
      </w:r>
      <w:r w:rsidR="004D772F" w:rsidRPr="00A877B3">
        <w:rPr>
          <w:rFonts w:ascii="Arial Narrow" w:hAnsi="Arial Narrow" w:cs="Times New Roman"/>
          <w:sz w:val="22"/>
          <w:szCs w:val="22"/>
          <w:lang w:val="es-ES" w:eastAsia="es-ES"/>
        </w:rPr>
        <w:t xml:space="preserve"> de la </w:t>
      </w:r>
      <w:r w:rsidR="00DF7654" w:rsidRPr="00A877B3">
        <w:rPr>
          <w:rFonts w:ascii="Arial Narrow" w:hAnsi="Arial Narrow" w:cs="Times New Roman"/>
          <w:sz w:val="22"/>
          <w:szCs w:val="22"/>
          <w:lang w:val="es-ES" w:eastAsia="es-ES"/>
        </w:rPr>
        <w:t>C</w:t>
      </w:r>
      <w:r w:rsidR="004D772F" w:rsidRPr="00A877B3">
        <w:rPr>
          <w:rFonts w:ascii="Arial Narrow" w:hAnsi="Arial Narrow" w:cs="Times New Roman"/>
          <w:sz w:val="22"/>
          <w:szCs w:val="22"/>
          <w:lang w:val="es-ES" w:eastAsia="es-ES"/>
        </w:rPr>
        <w:t xml:space="preserve">ooperación </w:t>
      </w:r>
      <w:r w:rsidR="00DF7654" w:rsidRPr="00A877B3">
        <w:rPr>
          <w:rFonts w:ascii="Arial Narrow" w:hAnsi="Arial Narrow" w:cs="Times New Roman"/>
          <w:sz w:val="22"/>
          <w:szCs w:val="22"/>
          <w:lang w:val="es-ES" w:eastAsia="es-ES"/>
        </w:rPr>
        <w:t>R</w:t>
      </w:r>
      <w:r w:rsidR="004D772F" w:rsidRPr="00A877B3">
        <w:rPr>
          <w:rFonts w:ascii="Arial Narrow" w:hAnsi="Arial Narrow" w:cs="Times New Roman"/>
          <w:sz w:val="22"/>
          <w:szCs w:val="22"/>
          <w:lang w:val="es-ES" w:eastAsia="es-ES"/>
        </w:rPr>
        <w:t>egional (ARCAL CL</w:t>
      </w:r>
      <w:r w:rsidR="0010285C" w:rsidRPr="00A877B3">
        <w:rPr>
          <w:rFonts w:ascii="Arial Narrow" w:hAnsi="Arial Narrow" w:cs="Times New Roman"/>
          <w:sz w:val="22"/>
          <w:szCs w:val="22"/>
          <w:lang w:val="es-ES" w:eastAsia="es-ES"/>
        </w:rPr>
        <w:t>X</w:t>
      </w:r>
      <w:r w:rsidR="004D772F" w:rsidRPr="00A877B3">
        <w:rPr>
          <w:rFonts w:ascii="Arial Narrow" w:hAnsi="Arial Narrow" w:cs="Times New Roman"/>
          <w:sz w:val="22"/>
          <w:szCs w:val="22"/>
          <w:lang w:val="es-ES" w:eastAsia="es-ES"/>
        </w:rPr>
        <w:t>II)”</w:t>
      </w:r>
      <w:r w:rsidR="009364D0" w:rsidRPr="00A877B3">
        <w:rPr>
          <w:rFonts w:ascii="Arial Narrow" w:hAnsi="Arial Narrow" w:cs="Times New Roman"/>
          <w:sz w:val="22"/>
          <w:szCs w:val="22"/>
          <w:lang w:val="es-ES" w:eastAsia="es-ES"/>
        </w:rPr>
        <w:t xml:space="preserve">, con </w:t>
      </w:r>
      <w:r w:rsidR="00C971C7" w:rsidRPr="00A877B3">
        <w:rPr>
          <w:rFonts w:ascii="Arial Narrow" w:hAnsi="Arial Narrow" w:cs="Times New Roman"/>
          <w:sz w:val="22"/>
          <w:szCs w:val="22"/>
          <w:lang w:val="es-ES" w:eastAsia="es-ES"/>
        </w:rPr>
        <w:t>el cual</w:t>
      </w:r>
      <w:r w:rsidR="009364D0" w:rsidRPr="00A877B3">
        <w:rPr>
          <w:rFonts w:ascii="Arial Narrow" w:hAnsi="Arial Narrow" w:cs="Times New Roman"/>
          <w:sz w:val="22"/>
          <w:szCs w:val="22"/>
          <w:lang w:val="es-ES" w:eastAsia="es-ES"/>
        </w:rPr>
        <w:t xml:space="preserve"> se ha </w:t>
      </w:r>
      <w:r w:rsidR="00950310" w:rsidRPr="00A877B3">
        <w:rPr>
          <w:rFonts w:ascii="Arial Narrow" w:hAnsi="Arial Narrow" w:cs="Times New Roman"/>
          <w:sz w:val="22"/>
          <w:szCs w:val="22"/>
          <w:lang w:val="es-ES" w:eastAsia="es-ES"/>
        </w:rPr>
        <w:t xml:space="preserve">apoyado </w:t>
      </w:r>
      <w:r w:rsidR="004D772F" w:rsidRPr="00A877B3">
        <w:rPr>
          <w:rFonts w:ascii="Arial Narrow" w:hAnsi="Arial Narrow" w:cs="Times New Roman"/>
          <w:sz w:val="22"/>
          <w:szCs w:val="22"/>
          <w:lang w:val="es-ES" w:eastAsia="es-ES"/>
        </w:rPr>
        <w:t>el trabajo de coordinación con la Oficina Nacional de Enlace</w:t>
      </w:r>
      <w:r w:rsidRPr="00A877B3">
        <w:rPr>
          <w:rFonts w:ascii="Arial Narrow" w:hAnsi="Arial Narrow" w:cs="Times New Roman"/>
          <w:sz w:val="22"/>
          <w:szCs w:val="22"/>
          <w:lang w:val="es-ES" w:eastAsia="es-ES"/>
        </w:rPr>
        <w:t xml:space="preserve"> y la Coordinación Nacional de ARCAL</w:t>
      </w:r>
      <w:r w:rsidR="004D772F" w:rsidRPr="00A877B3">
        <w:rPr>
          <w:rFonts w:ascii="Arial Narrow" w:hAnsi="Arial Narrow" w:cs="Times New Roman"/>
          <w:sz w:val="22"/>
          <w:szCs w:val="22"/>
          <w:lang w:val="es-ES" w:eastAsia="es-ES"/>
        </w:rPr>
        <w:t xml:space="preserve"> con el Organismo; </w:t>
      </w:r>
    </w:p>
    <w:p w14:paraId="33B41105" w14:textId="07EACC75" w:rsidR="00DF7654" w:rsidRPr="00A877B3" w:rsidRDefault="00DF7654" w:rsidP="009364D0">
      <w:pPr>
        <w:pStyle w:val="HTMLPreformatted"/>
        <w:shd w:val="clear" w:color="auto" w:fill="FFFFFF"/>
        <w:jc w:val="both"/>
        <w:rPr>
          <w:rFonts w:ascii="Arial Narrow" w:hAnsi="Arial Narrow" w:cs="Times New Roman"/>
          <w:sz w:val="22"/>
          <w:szCs w:val="22"/>
          <w:lang w:val="es-ES" w:eastAsia="es-ES"/>
        </w:rPr>
      </w:pPr>
    </w:p>
    <w:p w14:paraId="31456C31" w14:textId="77777777" w:rsidR="006F0176" w:rsidRPr="00A877B3" w:rsidRDefault="009364D0" w:rsidP="006F0176">
      <w:pPr>
        <w:pStyle w:val="HTMLPreformatted"/>
        <w:shd w:val="clear" w:color="auto" w:fill="FFFFFF"/>
        <w:jc w:val="both"/>
        <w:rPr>
          <w:rFonts w:ascii="Arial Narrow" w:hAnsi="Arial Narrow" w:cs="Times New Roman"/>
          <w:sz w:val="22"/>
          <w:szCs w:val="22"/>
          <w:lang w:val="es-ES" w:eastAsia="es-ES"/>
        </w:rPr>
      </w:pPr>
      <w:r w:rsidRPr="00A877B3">
        <w:rPr>
          <w:rFonts w:ascii="Arial Narrow" w:hAnsi="Arial Narrow" w:cs="Times New Roman"/>
          <w:b/>
          <w:bCs/>
          <w:sz w:val="22"/>
          <w:szCs w:val="22"/>
          <w:lang w:val="es-ES" w:eastAsia="es-ES"/>
        </w:rPr>
        <w:t xml:space="preserve">Proyecto </w:t>
      </w:r>
      <w:r w:rsidR="00950310" w:rsidRPr="00A877B3">
        <w:rPr>
          <w:rFonts w:ascii="Arial Narrow" w:hAnsi="Arial Narrow" w:cs="Times New Roman"/>
          <w:b/>
          <w:bCs/>
          <w:sz w:val="22"/>
          <w:szCs w:val="22"/>
          <w:lang w:val="es-ES" w:eastAsia="es-ES"/>
        </w:rPr>
        <w:t>RLA201</w:t>
      </w:r>
      <w:r w:rsidR="007E4C9F" w:rsidRPr="00A877B3">
        <w:rPr>
          <w:rFonts w:ascii="Arial Narrow" w:hAnsi="Arial Narrow" w:cs="Times New Roman"/>
          <w:b/>
          <w:bCs/>
          <w:sz w:val="22"/>
          <w:szCs w:val="22"/>
          <w:lang w:val="es-ES" w:eastAsia="es-ES"/>
        </w:rPr>
        <w:t>7</w:t>
      </w:r>
      <w:r w:rsidRPr="00A877B3">
        <w:rPr>
          <w:rFonts w:ascii="Arial Narrow" w:hAnsi="Arial Narrow" w:cs="Times New Roman"/>
          <w:b/>
          <w:bCs/>
          <w:sz w:val="22"/>
          <w:szCs w:val="22"/>
          <w:lang w:val="es-ES" w:eastAsia="es-ES"/>
        </w:rPr>
        <w:t xml:space="preserve"> “</w:t>
      </w:r>
      <w:r w:rsidR="006F0176" w:rsidRPr="00A877B3">
        <w:rPr>
          <w:rFonts w:ascii="Arial Narrow" w:hAnsi="Arial Narrow" w:cs="Times New Roman"/>
          <w:b/>
          <w:bCs/>
          <w:sz w:val="22"/>
          <w:szCs w:val="22"/>
          <w:lang w:val="es-ES" w:eastAsia="es-ES"/>
        </w:rPr>
        <w:t>“</w:t>
      </w:r>
      <w:r w:rsidR="006F0176" w:rsidRPr="00A877B3">
        <w:rPr>
          <w:rFonts w:ascii="Arial Narrow" w:hAnsi="Arial Narrow" w:cs="Times New Roman"/>
          <w:sz w:val="22"/>
          <w:szCs w:val="22"/>
          <w:lang w:val="es-ES" w:eastAsia="es-ES"/>
        </w:rPr>
        <w:t xml:space="preserve">Apoyo a la Elaboración de Planes de Desarrollo Energético Sostenible a Nivel Regional (ARCAL CLXVI)”; </w:t>
      </w:r>
    </w:p>
    <w:p w14:paraId="4EB4C6F8" w14:textId="4F546F36" w:rsidR="007E4C9F" w:rsidRPr="00A877B3" w:rsidRDefault="007E4C9F" w:rsidP="009364D0">
      <w:pPr>
        <w:pStyle w:val="HTMLPreformatted"/>
        <w:shd w:val="clear" w:color="auto" w:fill="FFFFFF"/>
        <w:jc w:val="both"/>
        <w:rPr>
          <w:rFonts w:ascii="Arial Narrow" w:hAnsi="Arial Narrow" w:cs="Times New Roman"/>
          <w:sz w:val="22"/>
          <w:szCs w:val="22"/>
          <w:lang w:val="es-ES" w:eastAsia="es-ES"/>
        </w:rPr>
      </w:pPr>
    </w:p>
    <w:p w14:paraId="662D383A" w14:textId="5BEE15B4" w:rsidR="00193B48" w:rsidRPr="00A877B3" w:rsidRDefault="00B55EC2" w:rsidP="009364D0">
      <w:pPr>
        <w:pStyle w:val="HTMLPreformatted"/>
        <w:shd w:val="clear" w:color="auto" w:fill="FFFFFF"/>
        <w:jc w:val="both"/>
        <w:rPr>
          <w:rFonts w:ascii="Arial Narrow" w:hAnsi="Arial Narrow" w:cs="Times New Roman"/>
          <w:sz w:val="22"/>
          <w:szCs w:val="22"/>
          <w:lang w:val="es-ES" w:eastAsia="es-ES"/>
        </w:rPr>
      </w:pPr>
      <w:r w:rsidRPr="00A877B3">
        <w:rPr>
          <w:rFonts w:ascii="Arial Narrow" w:hAnsi="Arial Narrow" w:cs="Times New Roman"/>
          <w:b/>
          <w:bCs/>
          <w:sz w:val="22"/>
          <w:szCs w:val="22"/>
          <w:lang w:val="es-ES" w:eastAsia="es-ES"/>
        </w:rPr>
        <w:t>Proyecto RLA50</w:t>
      </w:r>
      <w:r w:rsidR="00193B48" w:rsidRPr="00A877B3">
        <w:rPr>
          <w:rFonts w:ascii="Arial Narrow" w:hAnsi="Arial Narrow" w:cs="Times New Roman"/>
          <w:b/>
          <w:bCs/>
          <w:sz w:val="22"/>
          <w:szCs w:val="22"/>
          <w:lang w:val="es-ES" w:eastAsia="es-ES"/>
        </w:rPr>
        <w:t>80</w:t>
      </w:r>
      <w:r w:rsidRPr="00A877B3">
        <w:rPr>
          <w:rFonts w:ascii="Arial Narrow" w:hAnsi="Arial Narrow" w:cs="Times New Roman"/>
          <w:sz w:val="22"/>
          <w:szCs w:val="22"/>
          <w:lang w:val="es-ES" w:eastAsia="es-ES"/>
        </w:rPr>
        <w:t xml:space="preserve"> “</w:t>
      </w:r>
      <w:r w:rsidR="006F0176" w:rsidRPr="00A877B3">
        <w:rPr>
          <w:rFonts w:ascii="Arial Narrow" w:hAnsi="Arial Narrow" w:cs="Times New Roman"/>
          <w:sz w:val="22"/>
          <w:szCs w:val="22"/>
          <w:lang w:val="es-ES" w:eastAsia="es-ES"/>
        </w:rPr>
        <w:t>Fortalecimiento de la Colaboración Regional de Laboratorios Oficiales para Abordar los Retos Emergentes para la Inocuidad de los Alimentos (ARCAL CLXV)”.</w:t>
      </w:r>
    </w:p>
    <w:p w14:paraId="2E0BE4DF" w14:textId="77777777" w:rsidR="0068649B" w:rsidRPr="00A877B3" w:rsidRDefault="0068649B" w:rsidP="009364D0">
      <w:pPr>
        <w:pStyle w:val="HTMLPreformatted"/>
        <w:shd w:val="clear" w:color="auto" w:fill="FFFFFF"/>
        <w:jc w:val="both"/>
        <w:rPr>
          <w:rFonts w:ascii="Arial Narrow" w:hAnsi="Arial Narrow" w:cs="Times New Roman"/>
          <w:sz w:val="22"/>
          <w:szCs w:val="22"/>
          <w:lang w:eastAsia="es-ES"/>
        </w:rPr>
      </w:pPr>
    </w:p>
    <w:p w14:paraId="2902A008" w14:textId="274D22A4" w:rsidR="000C40FF" w:rsidRPr="00A877B3" w:rsidRDefault="009364D0" w:rsidP="009364D0">
      <w:pPr>
        <w:pStyle w:val="HTMLPreformatted"/>
        <w:shd w:val="clear" w:color="auto" w:fill="FFFFFF"/>
        <w:jc w:val="both"/>
        <w:rPr>
          <w:rFonts w:ascii="Arial Narrow" w:hAnsi="Arial Narrow" w:cs="Times New Roman"/>
          <w:sz w:val="22"/>
          <w:szCs w:val="22"/>
          <w:lang w:val="es-ES" w:eastAsia="es-ES"/>
        </w:rPr>
      </w:pPr>
      <w:r w:rsidRPr="00A877B3">
        <w:rPr>
          <w:rFonts w:ascii="Arial Narrow" w:hAnsi="Arial Narrow" w:cs="Times New Roman"/>
          <w:b/>
          <w:bCs/>
          <w:sz w:val="22"/>
          <w:szCs w:val="22"/>
          <w:lang w:val="es-ES" w:eastAsia="es-ES"/>
        </w:rPr>
        <w:t xml:space="preserve">Proyecto </w:t>
      </w:r>
      <w:r w:rsidR="00950310" w:rsidRPr="00A877B3">
        <w:rPr>
          <w:rFonts w:ascii="Arial Narrow" w:hAnsi="Arial Narrow" w:cs="Times New Roman"/>
          <w:b/>
          <w:bCs/>
          <w:sz w:val="22"/>
          <w:szCs w:val="22"/>
          <w:lang w:val="es-ES" w:eastAsia="es-ES"/>
        </w:rPr>
        <w:t>RLA</w:t>
      </w:r>
      <w:r w:rsidR="006D16C9" w:rsidRPr="00A877B3">
        <w:rPr>
          <w:rFonts w:ascii="Arial Narrow" w:hAnsi="Arial Narrow" w:cs="Times New Roman"/>
          <w:b/>
          <w:bCs/>
          <w:sz w:val="22"/>
          <w:szCs w:val="22"/>
          <w:lang w:val="es-ES" w:eastAsia="es-ES"/>
        </w:rPr>
        <w:t>50</w:t>
      </w:r>
      <w:r w:rsidR="000C40FF" w:rsidRPr="00A877B3">
        <w:rPr>
          <w:rFonts w:ascii="Arial Narrow" w:hAnsi="Arial Narrow" w:cs="Times New Roman"/>
          <w:b/>
          <w:bCs/>
          <w:sz w:val="22"/>
          <w:szCs w:val="22"/>
          <w:lang w:val="es-ES" w:eastAsia="es-ES"/>
        </w:rPr>
        <w:t>81</w:t>
      </w:r>
      <w:r w:rsidR="00950310" w:rsidRPr="00A877B3">
        <w:rPr>
          <w:rFonts w:ascii="Arial Narrow" w:hAnsi="Arial Narrow" w:cs="Times New Roman"/>
          <w:sz w:val="22"/>
          <w:szCs w:val="22"/>
          <w:lang w:val="es-ES" w:eastAsia="es-ES"/>
        </w:rPr>
        <w:t xml:space="preserve"> </w:t>
      </w:r>
      <w:r w:rsidR="00DB16F5" w:rsidRPr="00A877B3">
        <w:rPr>
          <w:rFonts w:ascii="Arial Narrow" w:hAnsi="Arial Narrow" w:cs="Times New Roman"/>
          <w:sz w:val="22"/>
          <w:szCs w:val="22"/>
          <w:lang w:val="es-ES" w:eastAsia="es-ES"/>
        </w:rPr>
        <w:t>“</w:t>
      </w:r>
      <w:r w:rsidR="006F0176" w:rsidRPr="00A877B3">
        <w:rPr>
          <w:rFonts w:ascii="Arial Narrow" w:hAnsi="Arial Narrow" w:cs="Times New Roman"/>
          <w:sz w:val="22"/>
          <w:szCs w:val="22"/>
          <w:lang w:val="es-ES" w:eastAsia="es-ES"/>
        </w:rPr>
        <w:t>Mejora de las Capacidades Regionales de Pruebas y Programas de Monitoreo de Residuos/Contaminantes en Alimentos Utilizando Técnicas Nucleares/Isotópicas y Complementarias (ARCAL CLXX)”.</w:t>
      </w:r>
    </w:p>
    <w:p w14:paraId="60CD16C0" w14:textId="77777777" w:rsidR="0068649B" w:rsidRPr="00A877B3" w:rsidRDefault="0068649B" w:rsidP="009364D0">
      <w:pPr>
        <w:pStyle w:val="HTMLPreformatted"/>
        <w:shd w:val="clear" w:color="auto" w:fill="FFFFFF"/>
        <w:jc w:val="both"/>
        <w:rPr>
          <w:rFonts w:ascii="Arial Narrow" w:hAnsi="Arial Narrow" w:cs="Times New Roman"/>
          <w:sz w:val="22"/>
          <w:szCs w:val="22"/>
          <w:lang w:eastAsia="es-ES"/>
        </w:rPr>
      </w:pPr>
    </w:p>
    <w:p w14:paraId="7BE3F2BB" w14:textId="2EA7612C" w:rsidR="0068649B" w:rsidRPr="00A877B3" w:rsidRDefault="006D16C9" w:rsidP="009364D0">
      <w:pPr>
        <w:pStyle w:val="HTMLPreformatted"/>
        <w:shd w:val="clear" w:color="auto" w:fill="FFFFFF"/>
        <w:jc w:val="both"/>
        <w:rPr>
          <w:rFonts w:ascii="Arial Narrow" w:hAnsi="Arial Narrow" w:cs="Times New Roman"/>
          <w:sz w:val="22"/>
          <w:szCs w:val="22"/>
          <w:lang w:val="es-ES" w:eastAsia="es-ES"/>
        </w:rPr>
      </w:pPr>
      <w:r w:rsidRPr="00A877B3">
        <w:rPr>
          <w:rFonts w:ascii="Arial Narrow" w:hAnsi="Arial Narrow" w:cs="Times New Roman"/>
          <w:b/>
          <w:bCs/>
          <w:sz w:val="22"/>
          <w:szCs w:val="22"/>
          <w:lang w:val="es-ES" w:eastAsia="es-ES"/>
        </w:rPr>
        <w:t>Proyecto RLA60</w:t>
      </w:r>
      <w:r w:rsidR="00B21F38" w:rsidRPr="00A877B3">
        <w:rPr>
          <w:rFonts w:ascii="Arial Narrow" w:hAnsi="Arial Narrow" w:cs="Times New Roman"/>
          <w:b/>
          <w:bCs/>
          <w:sz w:val="22"/>
          <w:szCs w:val="22"/>
          <w:lang w:val="es-ES" w:eastAsia="es-ES"/>
        </w:rPr>
        <w:t>83</w:t>
      </w:r>
      <w:r w:rsidRPr="00A877B3">
        <w:rPr>
          <w:rFonts w:ascii="Arial Narrow" w:hAnsi="Arial Narrow" w:cs="Times New Roman"/>
          <w:sz w:val="22"/>
          <w:szCs w:val="22"/>
          <w:lang w:val="es-ES" w:eastAsia="es-ES"/>
        </w:rPr>
        <w:t xml:space="preserve"> “</w:t>
      </w:r>
      <w:r w:rsidR="006F0176" w:rsidRPr="00A877B3">
        <w:rPr>
          <w:rFonts w:ascii="Arial Narrow" w:hAnsi="Arial Narrow" w:cs="Times New Roman"/>
          <w:sz w:val="22"/>
          <w:szCs w:val="22"/>
          <w:lang w:val="es-ES" w:eastAsia="es-ES"/>
        </w:rPr>
        <w:t>Fortalecimiento de Capacidades de Medicina Nuclear con Enfoque en Imagen Híbrida para Diagnóstico y Terapia de Enfermedades Incluyendo Patologías Oncológicas, Cardiológicas y Neurológicas (ARCAL CLXIV)</w:t>
      </w:r>
    </w:p>
    <w:p w14:paraId="5541E2FE" w14:textId="77777777" w:rsidR="00242DB0" w:rsidRPr="00A877B3" w:rsidRDefault="00242DB0" w:rsidP="009364D0">
      <w:pPr>
        <w:pStyle w:val="HTMLPreformatted"/>
        <w:shd w:val="clear" w:color="auto" w:fill="FFFFFF"/>
        <w:jc w:val="both"/>
        <w:rPr>
          <w:rFonts w:ascii="Arial Narrow" w:hAnsi="Arial Narrow" w:cs="Times New Roman"/>
          <w:sz w:val="22"/>
          <w:szCs w:val="22"/>
          <w:lang w:eastAsia="es-ES"/>
        </w:rPr>
      </w:pPr>
    </w:p>
    <w:p w14:paraId="6B598F85" w14:textId="55F20958" w:rsidR="000951D4" w:rsidRPr="00A877B3" w:rsidRDefault="006D16C9" w:rsidP="000951D4">
      <w:pPr>
        <w:pStyle w:val="HTMLPreformatted"/>
        <w:shd w:val="clear" w:color="auto" w:fill="FFFFFF"/>
        <w:jc w:val="both"/>
        <w:rPr>
          <w:rFonts w:ascii="Arial Narrow" w:hAnsi="Arial Narrow" w:cs="Times New Roman"/>
          <w:sz w:val="22"/>
          <w:szCs w:val="22"/>
          <w:lang w:val="es-ES" w:eastAsia="es-ES"/>
        </w:rPr>
      </w:pPr>
      <w:r w:rsidRPr="00A877B3">
        <w:rPr>
          <w:rFonts w:ascii="Arial Narrow" w:hAnsi="Arial Narrow" w:cs="Times New Roman"/>
          <w:b/>
          <w:bCs/>
          <w:sz w:val="22"/>
          <w:szCs w:val="22"/>
          <w:lang w:val="es-ES" w:eastAsia="es-ES"/>
        </w:rPr>
        <w:t>Proyecto RLA</w:t>
      </w:r>
      <w:r w:rsidR="000951D4" w:rsidRPr="00A877B3">
        <w:rPr>
          <w:rFonts w:ascii="Arial Narrow" w:hAnsi="Arial Narrow" w:cs="Times New Roman"/>
          <w:b/>
          <w:bCs/>
          <w:sz w:val="22"/>
          <w:szCs w:val="22"/>
          <w:lang w:val="es-ES" w:eastAsia="es-ES"/>
        </w:rPr>
        <w:t>7016</w:t>
      </w:r>
      <w:r w:rsidR="009364D0" w:rsidRPr="00A877B3">
        <w:rPr>
          <w:rFonts w:ascii="Arial Narrow" w:hAnsi="Arial Narrow" w:cs="Times New Roman"/>
          <w:sz w:val="22"/>
          <w:szCs w:val="22"/>
          <w:lang w:val="es-ES" w:eastAsia="es-ES"/>
        </w:rPr>
        <w:t xml:space="preserve"> “</w:t>
      </w:r>
      <w:r w:rsidR="000951D4" w:rsidRPr="00A877B3">
        <w:rPr>
          <w:rFonts w:ascii="Arial Narrow" w:hAnsi="Arial Narrow" w:cs="Times New Roman"/>
          <w:sz w:val="22"/>
          <w:szCs w:val="22"/>
          <w:lang w:val="es-ES" w:eastAsia="es-ES"/>
        </w:rPr>
        <w:t>Uso de isótopos para la evaluación hidrogeológica de acuíferos intensamente explotados en América Latina (ARCAL CXXVII)”;</w:t>
      </w:r>
    </w:p>
    <w:p w14:paraId="2BAE956A" w14:textId="77777777" w:rsidR="0068649B" w:rsidRPr="00A877B3" w:rsidRDefault="0068649B" w:rsidP="009364D0">
      <w:pPr>
        <w:pStyle w:val="HTMLPreformatted"/>
        <w:shd w:val="clear" w:color="auto" w:fill="FFFFFF"/>
        <w:jc w:val="both"/>
        <w:rPr>
          <w:rFonts w:ascii="Arial Narrow" w:hAnsi="Arial Narrow" w:cs="Times New Roman"/>
          <w:sz w:val="22"/>
          <w:szCs w:val="22"/>
          <w:lang w:val="es-ES" w:eastAsia="es-ES"/>
        </w:rPr>
      </w:pPr>
    </w:p>
    <w:bookmarkEnd w:id="7"/>
    <w:p w14:paraId="3FB3E097" w14:textId="77777777" w:rsidR="00F23652" w:rsidRPr="00A877B3" w:rsidRDefault="00F23652" w:rsidP="00F23652">
      <w:pPr>
        <w:autoSpaceDN w:val="0"/>
        <w:spacing w:before="120"/>
        <w:jc w:val="both"/>
        <w:rPr>
          <w:rFonts w:ascii="Arial Narrow" w:hAnsi="Arial Narrow"/>
          <w:sz w:val="22"/>
          <w:szCs w:val="22"/>
        </w:rPr>
      </w:pPr>
    </w:p>
    <w:p w14:paraId="72BBCA22" w14:textId="77777777" w:rsidR="0038759E" w:rsidRPr="00A877B3" w:rsidRDefault="0038759E" w:rsidP="00F23652">
      <w:pPr>
        <w:autoSpaceDN w:val="0"/>
        <w:spacing w:before="120"/>
        <w:jc w:val="both"/>
        <w:rPr>
          <w:rFonts w:ascii="Arial Narrow" w:hAnsi="Arial Narrow"/>
          <w:color w:val="000000"/>
          <w:sz w:val="22"/>
          <w:szCs w:val="22"/>
        </w:rPr>
      </w:pPr>
    </w:p>
    <w:p w14:paraId="29466CEB" w14:textId="77777777" w:rsidR="00CA4101" w:rsidRPr="00A877B3" w:rsidRDefault="00CA4101" w:rsidP="00F23652">
      <w:pPr>
        <w:autoSpaceDN w:val="0"/>
        <w:spacing w:before="120"/>
        <w:jc w:val="both"/>
        <w:rPr>
          <w:rFonts w:ascii="Arial Narrow" w:hAnsi="Arial Narrow"/>
          <w:color w:val="000000"/>
          <w:sz w:val="22"/>
          <w:szCs w:val="22"/>
        </w:rPr>
      </w:pPr>
    </w:p>
    <w:p w14:paraId="0DCD42E0" w14:textId="77777777" w:rsidR="00CA4101" w:rsidRPr="00A877B3" w:rsidRDefault="00CA4101" w:rsidP="00F23652">
      <w:pPr>
        <w:autoSpaceDN w:val="0"/>
        <w:spacing w:before="120"/>
        <w:jc w:val="both"/>
        <w:rPr>
          <w:rFonts w:ascii="Arial Narrow" w:hAnsi="Arial Narrow"/>
          <w:color w:val="000000"/>
          <w:sz w:val="22"/>
          <w:szCs w:val="22"/>
        </w:rPr>
      </w:pPr>
    </w:p>
    <w:p w14:paraId="168B3424" w14:textId="77777777" w:rsidR="00CA4101" w:rsidRPr="00A877B3" w:rsidRDefault="00CA4101" w:rsidP="00F23652">
      <w:pPr>
        <w:autoSpaceDN w:val="0"/>
        <w:spacing w:before="120"/>
        <w:jc w:val="both"/>
        <w:rPr>
          <w:rFonts w:ascii="Arial Narrow" w:hAnsi="Arial Narrow"/>
          <w:color w:val="000000"/>
          <w:sz w:val="22"/>
          <w:szCs w:val="22"/>
        </w:rPr>
      </w:pPr>
    </w:p>
    <w:p w14:paraId="755BF55C" w14:textId="77777777" w:rsidR="00CA4101" w:rsidRPr="00A877B3" w:rsidRDefault="00CA4101" w:rsidP="00F23652">
      <w:pPr>
        <w:autoSpaceDN w:val="0"/>
        <w:spacing w:before="120"/>
        <w:jc w:val="both"/>
        <w:rPr>
          <w:rFonts w:ascii="Arial Narrow" w:hAnsi="Arial Narrow"/>
          <w:color w:val="000000"/>
          <w:sz w:val="22"/>
          <w:szCs w:val="22"/>
        </w:rPr>
      </w:pPr>
    </w:p>
    <w:p w14:paraId="63E0B1AC" w14:textId="77777777" w:rsidR="00CA4101" w:rsidRPr="00A877B3" w:rsidRDefault="00CA4101" w:rsidP="00F23652">
      <w:pPr>
        <w:autoSpaceDN w:val="0"/>
        <w:spacing w:before="120"/>
        <w:jc w:val="both"/>
        <w:rPr>
          <w:rFonts w:ascii="Arial Narrow" w:hAnsi="Arial Narrow"/>
          <w:color w:val="000000"/>
          <w:sz w:val="22"/>
          <w:szCs w:val="22"/>
        </w:rPr>
      </w:pPr>
    </w:p>
    <w:bookmarkEnd w:id="6"/>
    <w:p w14:paraId="3E0CF903" w14:textId="77777777" w:rsidR="00CA4101" w:rsidRPr="00A877B3" w:rsidRDefault="00CA4101" w:rsidP="00F23652">
      <w:pPr>
        <w:autoSpaceDN w:val="0"/>
        <w:spacing w:before="120"/>
        <w:jc w:val="both"/>
        <w:rPr>
          <w:rFonts w:ascii="Arial Narrow" w:hAnsi="Arial Narrow"/>
          <w:color w:val="000000"/>
          <w:sz w:val="22"/>
          <w:szCs w:val="22"/>
        </w:rPr>
      </w:pPr>
    </w:p>
    <w:p w14:paraId="12B9C6A7" w14:textId="19E98ABE" w:rsidR="00CA4101" w:rsidRPr="00A877B3" w:rsidRDefault="00CA4101" w:rsidP="00F23652">
      <w:pPr>
        <w:autoSpaceDN w:val="0"/>
        <w:spacing w:before="120"/>
        <w:jc w:val="both"/>
        <w:rPr>
          <w:rFonts w:ascii="Arial Narrow" w:hAnsi="Arial Narrow"/>
          <w:color w:val="000000"/>
          <w:sz w:val="22"/>
          <w:szCs w:val="22"/>
        </w:rPr>
      </w:pPr>
    </w:p>
    <w:p w14:paraId="2F7C55B2" w14:textId="4FF049C2" w:rsidR="00047B1C" w:rsidRPr="00A877B3" w:rsidRDefault="00047B1C" w:rsidP="00F23652">
      <w:pPr>
        <w:autoSpaceDN w:val="0"/>
        <w:spacing w:before="120"/>
        <w:jc w:val="both"/>
        <w:rPr>
          <w:rFonts w:ascii="Arial Narrow" w:hAnsi="Arial Narrow"/>
          <w:color w:val="000000"/>
          <w:sz w:val="22"/>
          <w:szCs w:val="22"/>
        </w:rPr>
      </w:pPr>
    </w:p>
    <w:p w14:paraId="504A64E0" w14:textId="77777777" w:rsidR="00047B1C" w:rsidRPr="00A877B3" w:rsidRDefault="00047B1C" w:rsidP="00F23652">
      <w:pPr>
        <w:autoSpaceDN w:val="0"/>
        <w:spacing w:before="120"/>
        <w:jc w:val="both"/>
        <w:rPr>
          <w:rFonts w:ascii="Arial Narrow" w:hAnsi="Arial Narrow"/>
          <w:color w:val="000000"/>
          <w:sz w:val="22"/>
          <w:szCs w:val="22"/>
        </w:rPr>
      </w:pPr>
    </w:p>
    <w:p w14:paraId="7C06B0FB" w14:textId="77777777" w:rsidR="00CA4101" w:rsidRPr="00A877B3" w:rsidRDefault="00CA4101" w:rsidP="00F23652">
      <w:pPr>
        <w:autoSpaceDN w:val="0"/>
        <w:spacing w:before="120"/>
        <w:jc w:val="both"/>
        <w:rPr>
          <w:rFonts w:ascii="Arial Narrow" w:hAnsi="Arial Narrow"/>
          <w:color w:val="000000"/>
          <w:sz w:val="22"/>
          <w:szCs w:val="22"/>
        </w:rPr>
      </w:pPr>
    </w:p>
    <w:p w14:paraId="27C095DB" w14:textId="77777777" w:rsidR="00CA4101" w:rsidRPr="00A877B3" w:rsidRDefault="00CA4101" w:rsidP="00F23652">
      <w:pPr>
        <w:autoSpaceDN w:val="0"/>
        <w:spacing w:before="120"/>
        <w:jc w:val="both"/>
        <w:rPr>
          <w:rFonts w:ascii="Arial Narrow" w:hAnsi="Arial Narrow"/>
          <w:color w:val="000000"/>
          <w:sz w:val="22"/>
          <w:szCs w:val="22"/>
        </w:rPr>
      </w:pPr>
    </w:p>
    <w:p w14:paraId="2241B206" w14:textId="77777777" w:rsidR="00CA4101" w:rsidRPr="00A877B3" w:rsidRDefault="00CA4101" w:rsidP="00F23652">
      <w:pPr>
        <w:autoSpaceDN w:val="0"/>
        <w:spacing w:before="120"/>
        <w:jc w:val="both"/>
        <w:rPr>
          <w:rFonts w:ascii="Arial Narrow" w:hAnsi="Arial Narrow"/>
          <w:color w:val="000000"/>
          <w:sz w:val="22"/>
          <w:szCs w:val="22"/>
        </w:rPr>
      </w:pPr>
    </w:p>
    <w:p w14:paraId="4D576440" w14:textId="77777777" w:rsidR="0038759E" w:rsidRPr="00A877B3" w:rsidRDefault="0038759E" w:rsidP="00F23652">
      <w:pPr>
        <w:autoSpaceDN w:val="0"/>
        <w:spacing w:before="120"/>
        <w:jc w:val="both"/>
        <w:rPr>
          <w:rFonts w:ascii="Arial Narrow" w:hAnsi="Arial Narrow"/>
          <w:color w:val="000000"/>
          <w:sz w:val="22"/>
          <w:szCs w:val="22"/>
        </w:rPr>
      </w:pPr>
    </w:p>
    <w:p w14:paraId="2CADBD73" w14:textId="77777777" w:rsidR="00F23652" w:rsidRPr="00A877B3" w:rsidRDefault="00F23652" w:rsidP="007A447C">
      <w:pPr>
        <w:pStyle w:val="Heading1"/>
        <w:numPr>
          <w:ilvl w:val="0"/>
          <w:numId w:val="6"/>
        </w:numPr>
        <w:rPr>
          <w:rFonts w:ascii="Arial Narrow" w:hAnsi="Arial Narrow"/>
          <w:sz w:val="22"/>
          <w:szCs w:val="22"/>
          <w:lang w:val="es-HN"/>
        </w:rPr>
      </w:pPr>
      <w:bookmarkStart w:id="8" w:name="_Toc3813552"/>
      <w:r w:rsidRPr="00A877B3">
        <w:rPr>
          <w:rFonts w:ascii="Arial Narrow" w:hAnsi="Arial Narrow"/>
          <w:sz w:val="22"/>
          <w:szCs w:val="22"/>
          <w:lang w:val="es-HN"/>
        </w:rPr>
        <w:lastRenderedPageBreak/>
        <w:t>PARTICIPACIÓN DEL COORDINADOR NACIONAL EN LAS ACTIVIDADES DE ARCAL</w:t>
      </w:r>
      <w:bookmarkEnd w:id="8"/>
    </w:p>
    <w:p w14:paraId="502DE272" w14:textId="77777777" w:rsidR="00047B1C" w:rsidRPr="00A877B3" w:rsidRDefault="003C2CA8" w:rsidP="00F23652">
      <w:pPr>
        <w:spacing w:before="120"/>
        <w:jc w:val="both"/>
        <w:rPr>
          <w:rFonts w:ascii="Arial Narrow" w:hAnsi="Arial Narrow"/>
          <w:sz w:val="22"/>
          <w:szCs w:val="22"/>
        </w:rPr>
      </w:pPr>
      <w:r w:rsidRPr="00A877B3">
        <w:rPr>
          <w:rFonts w:ascii="Arial Narrow" w:hAnsi="Arial Narrow"/>
          <w:sz w:val="22"/>
          <w:szCs w:val="22"/>
        </w:rPr>
        <w:t xml:space="preserve">En el marco de la Coordinación Nacional de ARCAL, se ha brindado apoyo en el seguimiento de los proyectos regionales del </w:t>
      </w:r>
      <w:r w:rsidR="001F26FB" w:rsidRPr="00A877B3">
        <w:rPr>
          <w:rFonts w:ascii="Arial Narrow" w:hAnsi="Arial Narrow"/>
          <w:sz w:val="22"/>
          <w:szCs w:val="22"/>
        </w:rPr>
        <w:t>p</w:t>
      </w:r>
      <w:r w:rsidRPr="00A877B3">
        <w:rPr>
          <w:rFonts w:ascii="Arial Narrow" w:hAnsi="Arial Narrow"/>
          <w:sz w:val="22"/>
          <w:szCs w:val="22"/>
        </w:rPr>
        <w:t xml:space="preserve">rograma en los cuales el país presentó una </w:t>
      </w:r>
      <w:r w:rsidR="00047B1C" w:rsidRPr="00A877B3">
        <w:rPr>
          <w:rFonts w:ascii="Arial Narrow" w:hAnsi="Arial Narrow"/>
          <w:sz w:val="22"/>
          <w:szCs w:val="22"/>
        </w:rPr>
        <w:t xml:space="preserve">sus </w:t>
      </w:r>
      <w:r w:rsidR="00047B1C" w:rsidRPr="00A877B3">
        <w:rPr>
          <w:rFonts w:ascii="Arial Narrow" w:hAnsi="Arial Narrow"/>
          <w:b/>
          <w:bCs/>
          <w:sz w:val="22"/>
          <w:szCs w:val="22"/>
        </w:rPr>
        <w:t>adhesiones al ciclo 2022– 2023</w:t>
      </w:r>
      <w:r w:rsidRPr="00A877B3">
        <w:rPr>
          <w:rFonts w:ascii="Arial Narrow" w:hAnsi="Arial Narrow"/>
          <w:sz w:val="22"/>
          <w:szCs w:val="22"/>
        </w:rPr>
        <w:t xml:space="preserve">, </w:t>
      </w:r>
      <w:r w:rsidR="001F26FB" w:rsidRPr="00A877B3">
        <w:rPr>
          <w:rFonts w:ascii="Arial Narrow" w:hAnsi="Arial Narrow"/>
          <w:sz w:val="22"/>
          <w:szCs w:val="22"/>
        </w:rPr>
        <w:t xml:space="preserve">así </w:t>
      </w:r>
      <w:r w:rsidRPr="00A877B3">
        <w:rPr>
          <w:rFonts w:ascii="Arial Narrow" w:hAnsi="Arial Narrow"/>
          <w:sz w:val="22"/>
          <w:szCs w:val="22"/>
        </w:rPr>
        <w:t>como en apoyo en la difusión de información, monitoreo y aprobación para la participación en las diferentes actividades realizadas en el marco de los proyectos ARCAL</w:t>
      </w:r>
      <w:r w:rsidR="00047B1C" w:rsidRPr="00A877B3">
        <w:rPr>
          <w:rFonts w:ascii="Arial Narrow" w:hAnsi="Arial Narrow"/>
          <w:sz w:val="22"/>
          <w:szCs w:val="22"/>
        </w:rPr>
        <w:t>.  Se brindó apoyo en el seguimiento de las actividades y entrega de los equipos donados en los proyectos.</w:t>
      </w:r>
    </w:p>
    <w:p w14:paraId="7B3B0714" w14:textId="2F970317" w:rsidR="00047B1C" w:rsidRPr="00A877B3" w:rsidRDefault="00AC5184" w:rsidP="00047B1C">
      <w:pPr>
        <w:spacing w:before="120"/>
        <w:jc w:val="both"/>
        <w:rPr>
          <w:rFonts w:ascii="Arial Narrow" w:hAnsi="Arial Narrow"/>
          <w:sz w:val="22"/>
          <w:szCs w:val="22"/>
        </w:rPr>
      </w:pPr>
      <w:r w:rsidRPr="00A877B3">
        <w:rPr>
          <w:rFonts w:ascii="Arial Narrow" w:hAnsi="Arial Narrow"/>
          <w:sz w:val="22"/>
          <w:szCs w:val="22"/>
        </w:rPr>
        <w:t>Se participó en la XX</w:t>
      </w:r>
      <w:r w:rsidR="00047B1C" w:rsidRPr="00A877B3">
        <w:rPr>
          <w:rFonts w:ascii="Arial Narrow" w:hAnsi="Arial Narrow"/>
          <w:sz w:val="22"/>
          <w:szCs w:val="22"/>
        </w:rPr>
        <w:t>I</w:t>
      </w:r>
      <w:r w:rsidRPr="00A877B3">
        <w:rPr>
          <w:rFonts w:ascii="Arial Narrow" w:hAnsi="Arial Narrow"/>
          <w:sz w:val="22"/>
          <w:szCs w:val="22"/>
        </w:rPr>
        <w:t xml:space="preserve"> </w:t>
      </w:r>
      <w:r w:rsidR="00047B1C" w:rsidRPr="00A877B3">
        <w:rPr>
          <w:rFonts w:ascii="Arial Narrow" w:hAnsi="Arial Narrow"/>
          <w:sz w:val="22"/>
          <w:szCs w:val="22"/>
        </w:rPr>
        <w:t xml:space="preserve">Reunión de la Junta de Coordinación Técnica de ARCAL (OCTA) </w:t>
      </w:r>
      <w:r w:rsidRPr="00A877B3">
        <w:rPr>
          <w:rFonts w:ascii="Arial Narrow" w:hAnsi="Arial Narrow"/>
          <w:sz w:val="22"/>
          <w:szCs w:val="22"/>
        </w:rPr>
        <w:t xml:space="preserve">del </w:t>
      </w:r>
      <w:r w:rsidR="00047B1C" w:rsidRPr="00A877B3">
        <w:rPr>
          <w:rFonts w:ascii="Arial Narrow" w:hAnsi="Arial Narrow"/>
          <w:sz w:val="22"/>
          <w:szCs w:val="22"/>
        </w:rPr>
        <w:t xml:space="preserve">19 al 20 </w:t>
      </w:r>
      <w:r w:rsidRPr="00A877B3">
        <w:rPr>
          <w:rFonts w:ascii="Arial Narrow" w:hAnsi="Arial Narrow"/>
          <w:sz w:val="22"/>
          <w:szCs w:val="22"/>
        </w:rPr>
        <w:t>de mayo de 20</w:t>
      </w:r>
      <w:r w:rsidR="00047B1C" w:rsidRPr="00A877B3">
        <w:rPr>
          <w:rFonts w:ascii="Arial Narrow" w:hAnsi="Arial Narrow"/>
          <w:sz w:val="22"/>
          <w:szCs w:val="22"/>
        </w:rPr>
        <w:t>21, el cual se realizó en formato virtual</w:t>
      </w:r>
      <w:r w:rsidR="00537B33" w:rsidRPr="00A877B3">
        <w:rPr>
          <w:rFonts w:ascii="Arial Narrow" w:hAnsi="Arial Narrow"/>
          <w:sz w:val="22"/>
          <w:szCs w:val="22"/>
        </w:rPr>
        <w:t>.</w:t>
      </w:r>
    </w:p>
    <w:p w14:paraId="2D19185E" w14:textId="29B78CCB" w:rsidR="00AC5184" w:rsidRPr="00A877B3" w:rsidRDefault="003C2CA8" w:rsidP="00F23652">
      <w:pPr>
        <w:spacing w:before="120"/>
        <w:jc w:val="both"/>
        <w:rPr>
          <w:rFonts w:ascii="Arial Narrow" w:hAnsi="Arial Narrow"/>
          <w:sz w:val="22"/>
          <w:szCs w:val="22"/>
        </w:rPr>
      </w:pPr>
      <w:r w:rsidRPr="00A877B3">
        <w:rPr>
          <w:rFonts w:ascii="Arial Narrow" w:hAnsi="Arial Narrow"/>
          <w:sz w:val="22"/>
          <w:szCs w:val="22"/>
        </w:rPr>
        <w:t xml:space="preserve">Se apoyó en la revisión del Plan de Trabajo del Grupo de Alianzas, para definir el trabajo del </w:t>
      </w:r>
      <w:r w:rsidR="00AC5184" w:rsidRPr="00A877B3">
        <w:rPr>
          <w:rFonts w:ascii="Arial Narrow" w:hAnsi="Arial Narrow"/>
          <w:sz w:val="22"/>
          <w:szCs w:val="22"/>
        </w:rPr>
        <w:t>programa y mejorar las alianzas con otros organismos y hacer más eficiente el trabajo de cooperación del programa ARCAL.</w:t>
      </w:r>
      <w:r w:rsidR="00537B33" w:rsidRPr="00A877B3">
        <w:rPr>
          <w:rFonts w:ascii="Arial Narrow" w:hAnsi="Arial Narrow"/>
          <w:sz w:val="22"/>
          <w:szCs w:val="22"/>
        </w:rPr>
        <w:t xml:space="preserve">  En este campo se avanza con el Memorándum de Entendimiento para concretizar la Alianza con el Banco Centro Americano de Integración Económica (BCIE).</w:t>
      </w:r>
    </w:p>
    <w:p w14:paraId="36C8A7D7" w14:textId="77777777" w:rsidR="00B977AF" w:rsidRPr="00A877B3" w:rsidRDefault="00B977AF" w:rsidP="00F23652">
      <w:pPr>
        <w:spacing w:before="120"/>
        <w:jc w:val="both"/>
        <w:rPr>
          <w:rFonts w:ascii="Arial Narrow" w:hAnsi="Arial Narrow"/>
          <w:b/>
          <w:sz w:val="22"/>
          <w:szCs w:val="22"/>
        </w:rPr>
      </w:pPr>
    </w:p>
    <w:p w14:paraId="4ADBA6D7" w14:textId="77777777" w:rsidR="0010169B" w:rsidRPr="00A877B3" w:rsidRDefault="00F23652" w:rsidP="007A447C">
      <w:pPr>
        <w:pStyle w:val="Heading1"/>
        <w:numPr>
          <w:ilvl w:val="0"/>
          <w:numId w:val="6"/>
        </w:numPr>
        <w:rPr>
          <w:rFonts w:ascii="Arial Narrow" w:hAnsi="Arial Narrow"/>
          <w:sz w:val="22"/>
          <w:szCs w:val="22"/>
        </w:rPr>
      </w:pPr>
      <w:bookmarkStart w:id="9" w:name="_Toc3813553"/>
      <w:r w:rsidRPr="00A877B3">
        <w:rPr>
          <w:rFonts w:ascii="Arial Narrow" w:hAnsi="Arial Narrow"/>
          <w:sz w:val="22"/>
          <w:szCs w:val="22"/>
        </w:rPr>
        <w:t>RESULTADOS</w:t>
      </w:r>
      <w:bookmarkEnd w:id="9"/>
      <w:r w:rsidRPr="00A877B3">
        <w:rPr>
          <w:rFonts w:ascii="Arial Narrow" w:hAnsi="Arial Narrow"/>
          <w:sz w:val="22"/>
          <w:szCs w:val="22"/>
        </w:rPr>
        <w:t xml:space="preserve"> </w:t>
      </w:r>
    </w:p>
    <w:p w14:paraId="679C67BC" w14:textId="77777777" w:rsidR="00D51862" w:rsidRPr="00A877B3" w:rsidRDefault="00D51862" w:rsidP="00D51862">
      <w:pPr>
        <w:spacing w:before="120"/>
        <w:jc w:val="both"/>
        <w:rPr>
          <w:rFonts w:ascii="Arial Narrow" w:hAnsi="Arial Narrow"/>
          <w:b/>
          <w:sz w:val="22"/>
          <w:szCs w:val="22"/>
        </w:rPr>
      </w:pPr>
    </w:p>
    <w:p w14:paraId="145097C2" w14:textId="5B67FA56" w:rsidR="00345240" w:rsidRPr="00A877B3" w:rsidRDefault="00D51862" w:rsidP="00131B7C">
      <w:pPr>
        <w:spacing w:before="120"/>
        <w:jc w:val="both"/>
        <w:rPr>
          <w:rStyle w:val="fontstyle01"/>
          <w:color w:val="auto"/>
          <w:sz w:val="22"/>
          <w:szCs w:val="22"/>
        </w:rPr>
      </w:pPr>
      <w:r w:rsidRPr="00A877B3">
        <w:rPr>
          <w:rStyle w:val="fontstyle01"/>
          <w:color w:val="auto"/>
          <w:sz w:val="22"/>
          <w:szCs w:val="22"/>
        </w:rPr>
        <w:t xml:space="preserve">En el marco de los proyectos de ARCAL, se han desarrollado importantes acciones </w:t>
      </w:r>
      <w:r w:rsidR="00345240" w:rsidRPr="00A877B3">
        <w:rPr>
          <w:rStyle w:val="fontstyle01"/>
          <w:color w:val="auto"/>
          <w:sz w:val="22"/>
          <w:szCs w:val="22"/>
        </w:rPr>
        <w:t>Reuniones y Cursos de Entrenamiento online, esto debido a las complicaciones por el Covid-19, lo cual no permitió realizar los eventos de forma presencial.</w:t>
      </w:r>
    </w:p>
    <w:p w14:paraId="50E080B5" w14:textId="77777777" w:rsidR="00537B33" w:rsidRPr="00A877B3" w:rsidRDefault="00131B7C" w:rsidP="00C706DB">
      <w:pPr>
        <w:spacing w:before="120"/>
        <w:jc w:val="both"/>
        <w:rPr>
          <w:rStyle w:val="fontstyle01"/>
          <w:color w:val="auto"/>
          <w:sz w:val="22"/>
          <w:szCs w:val="22"/>
        </w:rPr>
      </w:pPr>
      <w:r w:rsidRPr="00A877B3">
        <w:rPr>
          <w:rStyle w:val="fontstyle01"/>
          <w:color w:val="auto"/>
          <w:sz w:val="22"/>
          <w:szCs w:val="22"/>
        </w:rPr>
        <w:t>En el marco de los proyectos en ejecución durante el periodo, se lograron los siguientes resultados:</w:t>
      </w:r>
    </w:p>
    <w:p w14:paraId="3E9A9083" w14:textId="7DE83905" w:rsidR="00C706DB" w:rsidRPr="00A877B3" w:rsidRDefault="00D51862" w:rsidP="00C706DB">
      <w:pPr>
        <w:spacing w:before="120"/>
        <w:jc w:val="both"/>
        <w:rPr>
          <w:rStyle w:val="fontstyle01"/>
          <w:color w:val="auto"/>
          <w:sz w:val="22"/>
          <w:szCs w:val="22"/>
        </w:rPr>
      </w:pPr>
      <w:r w:rsidRPr="00A877B3">
        <w:rPr>
          <w:rFonts w:ascii="Arial Narrow" w:hAnsi="Arial Narrow"/>
          <w:b/>
          <w:bCs/>
          <w:sz w:val="22"/>
          <w:szCs w:val="22"/>
        </w:rPr>
        <w:br/>
      </w:r>
      <w:r w:rsidRPr="00A877B3">
        <w:rPr>
          <w:rStyle w:val="fontstyle01"/>
          <w:color w:val="auto"/>
          <w:sz w:val="22"/>
          <w:szCs w:val="22"/>
        </w:rPr>
        <w:t xml:space="preserve">Proyecto </w:t>
      </w:r>
      <w:r w:rsidRPr="00A877B3">
        <w:rPr>
          <w:rStyle w:val="fontstyle21"/>
          <w:color w:val="auto"/>
          <w:sz w:val="22"/>
          <w:szCs w:val="22"/>
        </w:rPr>
        <w:t>RLA/00</w:t>
      </w:r>
      <w:r w:rsidR="00537B33" w:rsidRPr="00A877B3">
        <w:rPr>
          <w:rStyle w:val="fontstyle21"/>
          <w:color w:val="auto"/>
          <w:sz w:val="22"/>
          <w:szCs w:val="22"/>
        </w:rPr>
        <w:t>68</w:t>
      </w:r>
      <w:r w:rsidRPr="00A877B3">
        <w:rPr>
          <w:rStyle w:val="fontstyle21"/>
          <w:color w:val="auto"/>
          <w:sz w:val="22"/>
          <w:szCs w:val="22"/>
        </w:rPr>
        <w:t xml:space="preserve"> </w:t>
      </w:r>
      <w:r w:rsidRPr="00A877B3">
        <w:rPr>
          <w:rStyle w:val="fontstyle01"/>
          <w:color w:val="auto"/>
          <w:sz w:val="22"/>
          <w:szCs w:val="22"/>
        </w:rPr>
        <w:t>“Fortalecimiento de la cooperación regional (ARCAL CXLVII)”</w:t>
      </w:r>
      <w:r w:rsidR="00C706DB" w:rsidRPr="00A877B3">
        <w:rPr>
          <w:rStyle w:val="fontstyle01"/>
          <w:color w:val="auto"/>
          <w:sz w:val="22"/>
          <w:szCs w:val="22"/>
        </w:rPr>
        <w:t>:</w:t>
      </w:r>
    </w:p>
    <w:p w14:paraId="4E115BD1" w14:textId="77777777" w:rsidR="00537B33" w:rsidRPr="00A877B3" w:rsidRDefault="00D51862" w:rsidP="00537B33">
      <w:pPr>
        <w:pStyle w:val="ListParagraph"/>
        <w:numPr>
          <w:ilvl w:val="0"/>
          <w:numId w:val="5"/>
        </w:numPr>
        <w:spacing w:before="120"/>
        <w:jc w:val="both"/>
        <w:rPr>
          <w:rStyle w:val="fontstyle01"/>
          <w:color w:val="auto"/>
          <w:sz w:val="22"/>
          <w:szCs w:val="22"/>
        </w:rPr>
      </w:pPr>
      <w:r w:rsidRPr="00A877B3">
        <w:rPr>
          <w:rStyle w:val="fontstyle01"/>
          <w:color w:val="auto"/>
          <w:sz w:val="22"/>
          <w:szCs w:val="22"/>
        </w:rPr>
        <w:t xml:space="preserve">Se participó en </w:t>
      </w:r>
      <w:r w:rsidR="00537B33" w:rsidRPr="00A877B3">
        <w:rPr>
          <w:rFonts w:ascii="Arial Narrow" w:hAnsi="Arial Narrow"/>
          <w:sz w:val="22"/>
          <w:szCs w:val="22"/>
        </w:rPr>
        <w:t xml:space="preserve">la XXI Reunión de la Junta de Coordinación Técnica de ARCAL (OCTA) del 19 al 20 de mayo de 2021, el cual se realizó en formato virtual, en la cual se presentó los avances del grupo de Coordinación de Alianzas </w:t>
      </w:r>
      <w:r w:rsidR="009B2551" w:rsidRPr="00A877B3">
        <w:rPr>
          <w:rStyle w:val="fontstyle01"/>
          <w:color w:val="auto"/>
          <w:sz w:val="22"/>
          <w:szCs w:val="22"/>
        </w:rPr>
        <w:t xml:space="preserve">Estratégicas para avanzar la conformación de Alianzas </w:t>
      </w:r>
      <w:r w:rsidR="00537B33" w:rsidRPr="00A877B3">
        <w:rPr>
          <w:rStyle w:val="fontstyle01"/>
          <w:color w:val="auto"/>
          <w:sz w:val="22"/>
          <w:szCs w:val="22"/>
        </w:rPr>
        <w:t>con el Programa ARCAL del OIEA.</w:t>
      </w:r>
    </w:p>
    <w:p w14:paraId="636C09BF" w14:textId="77777777" w:rsidR="004115D0" w:rsidRPr="00A877B3" w:rsidRDefault="004115D0" w:rsidP="00105732">
      <w:pPr>
        <w:rPr>
          <w:rStyle w:val="fontstyle01"/>
          <w:color w:val="auto"/>
          <w:sz w:val="22"/>
          <w:szCs w:val="22"/>
        </w:rPr>
      </w:pPr>
    </w:p>
    <w:p w14:paraId="44BB7CB9" w14:textId="48D7125C" w:rsidR="00E346C7" w:rsidRPr="00A877B3" w:rsidRDefault="00B977AF" w:rsidP="00E346C7">
      <w:pPr>
        <w:spacing w:before="120"/>
        <w:jc w:val="both"/>
        <w:rPr>
          <w:rStyle w:val="fontstyle01"/>
          <w:color w:val="auto"/>
          <w:sz w:val="22"/>
          <w:szCs w:val="22"/>
        </w:rPr>
      </w:pPr>
      <w:r w:rsidRPr="00A877B3">
        <w:rPr>
          <w:rStyle w:val="fontstyle01"/>
          <w:color w:val="auto"/>
          <w:sz w:val="22"/>
          <w:szCs w:val="22"/>
        </w:rPr>
        <w:t xml:space="preserve">Proyecto </w:t>
      </w:r>
      <w:r w:rsidRPr="00A877B3">
        <w:rPr>
          <w:rStyle w:val="fontstyle01"/>
          <w:b/>
          <w:color w:val="auto"/>
          <w:sz w:val="22"/>
          <w:szCs w:val="22"/>
        </w:rPr>
        <w:t>RLA20</w:t>
      </w:r>
      <w:r w:rsidR="00537B33" w:rsidRPr="00A877B3">
        <w:rPr>
          <w:rStyle w:val="fontstyle01"/>
          <w:b/>
          <w:color w:val="auto"/>
          <w:sz w:val="22"/>
          <w:szCs w:val="22"/>
        </w:rPr>
        <w:t>17</w:t>
      </w:r>
      <w:r w:rsidRPr="00A877B3">
        <w:rPr>
          <w:rStyle w:val="fontstyle01"/>
          <w:b/>
          <w:color w:val="auto"/>
          <w:sz w:val="22"/>
          <w:szCs w:val="22"/>
        </w:rPr>
        <w:t xml:space="preserve"> </w:t>
      </w:r>
      <w:r w:rsidRPr="00A877B3">
        <w:rPr>
          <w:rStyle w:val="fontstyle01"/>
          <w:color w:val="auto"/>
          <w:sz w:val="22"/>
          <w:szCs w:val="22"/>
        </w:rPr>
        <w:t>“Apoyo a la formulación de planes para el desarrollo energético sostenible a nivel subregional - Etapa II (ARCAL CLIII)</w:t>
      </w:r>
      <w:r w:rsidR="004059CC" w:rsidRPr="00A877B3">
        <w:rPr>
          <w:rStyle w:val="fontstyle01"/>
          <w:color w:val="auto"/>
          <w:sz w:val="22"/>
          <w:szCs w:val="22"/>
        </w:rPr>
        <w:t>:</w:t>
      </w:r>
    </w:p>
    <w:p w14:paraId="2F7B5FE9" w14:textId="07B05724" w:rsidR="00351D5D" w:rsidRPr="00A877B3" w:rsidRDefault="00351D5D" w:rsidP="007A447C">
      <w:pPr>
        <w:pStyle w:val="ListParagraph"/>
        <w:numPr>
          <w:ilvl w:val="0"/>
          <w:numId w:val="8"/>
        </w:numPr>
        <w:spacing w:before="120"/>
        <w:jc w:val="both"/>
        <w:rPr>
          <w:rStyle w:val="fontstyle01"/>
          <w:color w:val="auto"/>
          <w:sz w:val="22"/>
          <w:szCs w:val="22"/>
        </w:rPr>
      </w:pPr>
      <w:r w:rsidRPr="00A877B3">
        <w:rPr>
          <w:rStyle w:val="fontstyle01"/>
          <w:color w:val="auto"/>
          <w:sz w:val="22"/>
          <w:szCs w:val="22"/>
        </w:rPr>
        <w:t>Se realizó encuentro Regional Virtual para Presentar los Resultados Nacionales del MENSAJE del 23 al 25 de noviembre de 2021.  E evento contó con la participación de dos técnicos por parte de Honduras, logrando así la presentación de los avances del proyecto y el fortalecimiento de las capacidades en el sector energético.</w:t>
      </w:r>
    </w:p>
    <w:p w14:paraId="00A41387" w14:textId="59363E75" w:rsidR="00D95AD0" w:rsidRPr="00A877B3" w:rsidRDefault="00351D5D" w:rsidP="007A447C">
      <w:pPr>
        <w:pStyle w:val="ListParagraph"/>
        <w:numPr>
          <w:ilvl w:val="0"/>
          <w:numId w:val="8"/>
        </w:numPr>
        <w:spacing w:before="120"/>
        <w:jc w:val="both"/>
        <w:rPr>
          <w:rStyle w:val="fontstyle01"/>
          <w:color w:val="auto"/>
          <w:sz w:val="22"/>
          <w:szCs w:val="22"/>
        </w:rPr>
      </w:pPr>
      <w:r w:rsidRPr="00A877B3">
        <w:rPr>
          <w:rStyle w:val="fontstyle01"/>
          <w:color w:val="auto"/>
          <w:sz w:val="22"/>
          <w:szCs w:val="22"/>
        </w:rPr>
        <w:t xml:space="preserve">Se logró participación en el </w:t>
      </w:r>
      <w:r w:rsidR="00D95AD0" w:rsidRPr="00A877B3">
        <w:rPr>
          <w:rStyle w:val="fontstyle01"/>
          <w:color w:val="auto"/>
          <w:sz w:val="22"/>
          <w:szCs w:val="22"/>
        </w:rPr>
        <w:t xml:space="preserve">Evento Virtual  del Taller Regional sobre Análisis de Demanda de Energía a Nivel Regional Utilizando el Modelo del OIEA “MAED”, en el cual se avanzó en fortalecimiento de Recursos Humanos del sector, el evento se realizó </w:t>
      </w:r>
      <w:r w:rsidR="00076A76" w:rsidRPr="00A877B3">
        <w:rPr>
          <w:rStyle w:val="fontstyle01"/>
          <w:color w:val="auto"/>
          <w:sz w:val="22"/>
          <w:szCs w:val="22"/>
        </w:rPr>
        <w:t>del 25 al 29 de enero de 2021.</w:t>
      </w:r>
    </w:p>
    <w:p w14:paraId="1106EC3E" w14:textId="5846FA5E" w:rsidR="00076A76" w:rsidRPr="00A877B3" w:rsidRDefault="00076A76" w:rsidP="007A447C">
      <w:pPr>
        <w:pStyle w:val="ListParagraph"/>
        <w:numPr>
          <w:ilvl w:val="0"/>
          <w:numId w:val="8"/>
        </w:numPr>
        <w:spacing w:before="120"/>
        <w:jc w:val="both"/>
        <w:rPr>
          <w:rStyle w:val="fontstyle01"/>
          <w:color w:val="auto"/>
          <w:sz w:val="22"/>
          <w:szCs w:val="22"/>
        </w:rPr>
      </w:pPr>
      <w:r w:rsidRPr="00A877B3">
        <w:rPr>
          <w:rStyle w:val="fontstyle01"/>
          <w:color w:val="auto"/>
          <w:sz w:val="22"/>
          <w:szCs w:val="22"/>
        </w:rPr>
        <w:t>Participación en el Segundo Taller Regional Virtual Análisis de Demanda de Energía a Nivel Regional Utilizando el Modelo del OIEA “MAED”, el cual tuvo lugar del 17 al 21 de mayo de 2021.</w:t>
      </w:r>
    </w:p>
    <w:p w14:paraId="35FFDEE9" w14:textId="628EF87A" w:rsidR="00076A76" w:rsidRPr="00A877B3" w:rsidRDefault="00076A76" w:rsidP="007A447C">
      <w:pPr>
        <w:pStyle w:val="ListParagraph"/>
        <w:numPr>
          <w:ilvl w:val="0"/>
          <w:numId w:val="8"/>
        </w:numPr>
        <w:spacing w:before="120"/>
        <w:jc w:val="both"/>
        <w:rPr>
          <w:rStyle w:val="fontstyle01"/>
          <w:color w:val="auto"/>
          <w:sz w:val="22"/>
          <w:szCs w:val="22"/>
        </w:rPr>
      </w:pPr>
      <w:r w:rsidRPr="00A877B3">
        <w:rPr>
          <w:rStyle w:val="fontstyle01"/>
          <w:color w:val="auto"/>
          <w:sz w:val="22"/>
          <w:szCs w:val="22"/>
        </w:rPr>
        <w:t>Participación de tres técnicos hondureños en el Curso de Capacitación virtual sobre análisis de suministro de energía utilizando la herramienta</w:t>
      </w:r>
      <w:r w:rsidR="00F055FC" w:rsidRPr="00A877B3">
        <w:rPr>
          <w:rStyle w:val="fontstyle01"/>
          <w:color w:val="auto"/>
          <w:sz w:val="22"/>
          <w:szCs w:val="22"/>
        </w:rPr>
        <w:t xml:space="preserve"> de metodología </w:t>
      </w:r>
      <w:r w:rsidRPr="00A877B3">
        <w:rPr>
          <w:rStyle w:val="fontstyle01"/>
          <w:color w:val="auto"/>
          <w:sz w:val="22"/>
          <w:szCs w:val="22"/>
        </w:rPr>
        <w:t xml:space="preserve"> MENSAJE (Fase 1: Autocapacitación), el cual tuvo lugar del 9 al 20 de agosto de 2021.</w:t>
      </w:r>
    </w:p>
    <w:p w14:paraId="1AADE8A2" w14:textId="1A51A8BA" w:rsidR="00076A76" w:rsidRPr="00A877B3" w:rsidRDefault="00076A76" w:rsidP="007A447C">
      <w:pPr>
        <w:pStyle w:val="ListParagraph"/>
        <w:numPr>
          <w:ilvl w:val="0"/>
          <w:numId w:val="8"/>
        </w:numPr>
        <w:spacing w:before="120"/>
        <w:jc w:val="both"/>
        <w:rPr>
          <w:rStyle w:val="fontstyle01"/>
          <w:color w:val="auto"/>
          <w:sz w:val="22"/>
          <w:szCs w:val="22"/>
        </w:rPr>
      </w:pPr>
      <w:r w:rsidRPr="00A877B3">
        <w:rPr>
          <w:rStyle w:val="fontstyle01"/>
          <w:color w:val="auto"/>
          <w:sz w:val="22"/>
          <w:szCs w:val="22"/>
        </w:rPr>
        <w:t xml:space="preserve">Se recibió </w:t>
      </w:r>
      <w:r w:rsidR="00C67BAD" w:rsidRPr="00A877B3">
        <w:rPr>
          <w:rStyle w:val="fontstyle01"/>
          <w:color w:val="auto"/>
          <w:sz w:val="22"/>
          <w:szCs w:val="22"/>
        </w:rPr>
        <w:t xml:space="preserve">tres herramientas para la planificación </w:t>
      </w:r>
      <w:r w:rsidR="003425F7" w:rsidRPr="00A877B3">
        <w:rPr>
          <w:rStyle w:val="fontstyle01"/>
          <w:color w:val="auto"/>
          <w:sz w:val="22"/>
          <w:szCs w:val="22"/>
        </w:rPr>
        <w:t>energética y fortalecimiento de las capacidades del sector energético en Honduras.</w:t>
      </w:r>
    </w:p>
    <w:p w14:paraId="5A77ED8A" w14:textId="0792451C" w:rsidR="00345240" w:rsidRDefault="00345240" w:rsidP="00345240">
      <w:pPr>
        <w:pStyle w:val="ListParagraph"/>
        <w:rPr>
          <w:rStyle w:val="fontstyle01"/>
          <w:color w:val="auto"/>
          <w:sz w:val="22"/>
          <w:szCs w:val="22"/>
        </w:rPr>
      </w:pPr>
    </w:p>
    <w:p w14:paraId="11720244" w14:textId="5DCD9BEE" w:rsidR="00A877B3" w:rsidRDefault="00A877B3" w:rsidP="00345240">
      <w:pPr>
        <w:pStyle w:val="ListParagraph"/>
        <w:rPr>
          <w:rStyle w:val="fontstyle01"/>
          <w:color w:val="auto"/>
          <w:sz w:val="22"/>
          <w:szCs w:val="22"/>
        </w:rPr>
      </w:pPr>
    </w:p>
    <w:p w14:paraId="33E3E043" w14:textId="77777777" w:rsidR="00A877B3" w:rsidRPr="00A877B3" w:rsidRDefault="00A877B3" w:rsidP="00345240">
      <w:pPr>
        <w:pStyle w:val="ListParagraph"/>
        <w:rPr>
          <w:rStyle w:val="fontstyle01"/>
          <w:color w:val="auto"/>
          <w:sz w:val="22"/>
          <w:szCs w:val="22"/>
        </w:rPr>
      </w:pPr>
    </w:p>
    <w:p w14:paraId="6DB1D652" w14:textId="10CE76B6" w:rsidR="00345240" w:rsidRPr="00A877B3" w:rsidRDefault="00345240" w:rsidP="00345240">
      <w:pPr>
        <w:spacing w:before="120"/>
        <w:jc w:val="both"/>
        <w:rPr>
          <w:rFonts w:ascii="Arial Narrow" w:hAnsi="Arial Narrow"/>
          <w:sz w:val="22"/>
          <w:szCs w:val="22"/>
        </w:rPr>
      </w:pPr>
      <w:r w:rsidRPr="00A877B3">
        <w:rPr>
          <w:rFonts w:ascii="Arial Narrow" w:hAnsi="Arial Narrow"/>
          <w:sz w:val="22"/>
          <w:szCs w:val="22"/>
        </w:rPr>
        <w:lastRenderedPageBreak/>
        <w:t>Proyecto RLA5080 “Fortalecimiento de la Colaboración Regional de Laboratorios Oficiales para Abordar los Retos Emergentes para la Inocuidad de los Alimentos (ARCAL CLXV)”.</w:t>
      </w:r>
    </w:p>
    <w:p w14:paraId="31BF0A8A" w14:textId="37378565" w:rsidR="00345240" w:rsidRPr="00A877B3" w:rsidRDefault="003425F7" w:rsidP="00331320">
      <w:pPr>
        <w:pStyle w:val="ListParagraph"/>
        <w:numPr>
          <w:ilvl w:val="0"/>
          <w:numId w:val="10"/>
        </w:numPr>
        <w:spacing w:before="120"/>
        <w:jc w:val="both"/>
        <w:rPr>
          <w:rStyle w:val="fontstyle01"/>
          <w:color w:val="auto"/>
          <w:sz w:val="22"/>
          <w:szCs w:val="22"/>
        </w:rPr>
      </w:pPr>
      <w:r w:rsidRPr="00A877B3">
        <w:rPr>
          <w:rStyle w:val="fontstyle01"/>
          <w:color w:val="auto"/>
          <w:sz w:val="22"/>
          <w:szCs w:val="22"/>
        </w:rPr>
        <w:t xml:space="preserve">Participación de 23 hondureños en el </w:t>
      </w:r>
      <w:r w:rsidRPr="00A877B3">
        <w:rPr>
          <w:rStyle w:val="fontstyle01"/>
          <w:color w:val="auto"/>
          <w:sz w:val="22"/>
          <w:szCs w:val="22"/>
        </w:rPr>
        <w:t>Reunión Regional Virtual sobre Armonización de Planes de Monitoreo</w:t>
      </w:r>
      <w:r w:rsidRPr="00A877B3">
        <w:rPr>
          <w:rStyle w:val="fontstyle01"/>
          <w:color w:val="auto"/>
          <w:sz w:val="22"/>
          <w:szCs w:val="22"/>
        </w:rPr>
        <w:t xml:space="preserve"> </w:t>
      </w:r>
      <w:r w:rsidRPr="00A877B3">
        <w:rPr>
          <w:rStyle w:val="fontstyle01"/>
          <w:color w:val="auto"/>
          <w:sz w:val="22"/>
          <w:szCs w:val="22"/>
        </w:rPr>
        <w:t>Campo</w:t>
      </w:r>
      <w:r w:rsidRPr="00A877B3">
        <w:rPr>
          <w:rStyle w:val="fontstyle01"/>
          <w:color w:val="auto"/>
          <w:sz w:val="22"/>
          <w:szCs w:val="22"/>
        </w:rPr>
        <w:t xml:space="preserve"> sobre </w:t>
      </w:r>
      <w:r w:rsidRPr="00A877B3">
        <w:rPr>
          <w:rStyle w:val="fontstyle01"/>
          <w:color w:val="auto"/>
          <w:sz w:val="22"/>
          <w:szCs w:val="22"/>
        </w:rPr>
        <w:t>Seguridad Alimentaria</w:t>
      </w:r>
      <w:r w:rsidRPr="00A877B3">
        <w:rPr>
          <w:rStyle w:val="fontstyle01"/>
          <w:color w:val="auto"/>
          <w:sz w:val="22"/>
          <w:szCs w:val="22"/>
        </w:rPr>
        <w:t>, el cual sirvió para fortalecer las capacidades dentro de la Secretaría de Agricultura y Ganadería.</w:t>
      </w:r>
    </w:p>
    <w:p w14:paraId="3844A0F2" w14:textId="0CDEEC3F" w:rsidR="00345240" w:rsidRPr="00A877B3" w:rsidRDefault="00345240" w:rsidP="00345240">
      <w:pPr>
        <w:spacing w:before="120"/>
        <w:jc w:val="both"/>
        <w:rPr>
          <w:rStyle w:val="fontstyle01"/>
          <w:color w:val="auto"/>
          <w:sz w:val="22"/>
          <w:szCs w:val="22"/>
        </w:rPr>
      </w:pPr>
      <w:r w:rsidRPr="00A877B3">
        <w:rPr>
          <w:rFonts w:ascii="Arial Narrow" w:hAnsi="Arial Narrow"/>
          <w:sz w:val="22"/>
          <w:szCs w:val="22"/>
        </w:rPr>
        <w:t>Proyecto RLA5081 “Mejora de las Capacidades Regionales de Pruebas y Programas de Monitoreo de Residuos/Contaminantes en Alimentos Utilizando Técnicas Nucleares/Isotópicas y Complementarias (ARCAL CLXX)”.</w:t>
      </w:r>
    </w:p>
    <w:p w14:paraId="51EF05DB" w14:textId="68053BC5" w:rsidR="00345240" w:rsidRPr="00A877B3" w:rsidRDefault="00345240" w:rsidP="00105732">
      <w:pPr>
        <w:pStyle w:val="HTMLPreformatted"/>
        <w:shd w:val="clear" w:color="auto" w:fill="FFFFFF"/>
        <w:jc w:val="both"/>
        <w:rPr>
          <w:rStyle w:val="fontstyle01"/>
          <w:color w:val="auto"/>
          <w:sz w:val="22"/>
          <w:szCs w:val="22"/>
        </w:rPr>
      </w:pPr>
    </w:p>
    <w:p w14:paraId="2BD2EABB" w14:textId="4DEC298B" w:rsidR="003425F7" w:rsidRPr="00A877B3" w:rsidRDefault="003425F7" w:rsidP="003425F7">
      <w:pPr>
        <w:pStyle w:val="HTMLPreformatted"/>
        <w:numPr>
          <w:ilvl w:val="0"/>
          <w:numId w:val="11"/>
        </w:numPr>
        <w:shd w:val="clear" w:color="auto" w:fill="FFFFFF"/>
        <w:jc w:val="both"/>
        <w:rPr>
          <w:rStyle w:val="fontstyle01"/>
          <w:color w:val="auto"/>
          <w:sz w:val="22"/>
          <w:szCs w:val="22"/>
        </w:rPr>
      </w:pPr>
      <w:r w:rsidRPr="00A877B3">
        <w:rPr>
          <w:rStyle w:val="fontstyle01"/>
          <w:color w:val="auto"/>
          <w:sz w:val="22"/>
          <w:szCs w:val="22"/>
        </w:rPr>
        <w:t xml:space="preserve">Se logró participación </w:t>
      </w:r>
      <w:r w:rsidR="0040259D" w:rsidRPr="00A877B3">
        <w:rPr>
          <w:rStyle w:val="fontstyle01"/>
          <w:color w:val="auto"/>
          <w:sz w:val="22"/>
          <w:szCs w:val="22"/>
        </w:rPr>
        <w:t xml:space="preserve">de 8 técnicos </w:t>
      </w:r>
      <w:r w:rsidRPr="00A877B3">
        <w:rPr>
          <w:rStyle w:val="fontstyle01"/>
          <w:color w:val="auto"/>
          <w:sz w:val="22"/>
          <w:szCs w:val="22"/>
        </w:rPr>
        <w:t xml:space="preserve">en el </w:t>
      </w:r>
      <w:r w:rsidR="0040259D" w:rsidRPr="00A877B3">
        <w:rPr>
          <w:rStyle w:val="fontstyle01"/>
          <w:color w:val="auto"/>
          <w:sz w:val="22"/>
          <w:szCs w:val="22"/>
        </w:rPr>
        <w:t>Taller Regional de C</w:t>
      </w:r>
      <w:r w:rsidR="0040259D" w:rsidRPr="00A877B3">
        <w:rPr>
          <w:rStyle w:val="fontstyle01"/>
          <w:color w:val="auto"/>
          <w:sz w:val="22"/>
          <w:szCs w:val="22"/>
        </w:rPr>
        <w:t xml:space="preserve">ooperación </w:t>
      </w:r>
      <w:r w:rsidR="0040259D" w:rsidRPr="00A877B3">
        <w:rPr>
          <w:rStyle w:val="fontstyle01"/>
          <w:color w:val="auto"/>
          <w:sz w:val="22"/>
          <w:szCs w:val="22"/>
        </w:rPr>
        <w:t>T</w:t>
      </w:r>
      <w:r w:rsidR="0040259D" w:rsidRPr="00A877B3">
        <w:rPr>
          <w:rStyle w:val="fontstyle01"/>
          <w:color w:val="auto"/>
          <w:sz w:val="22"/>
          <w:szCs w:val="22"/>
        </w:rPr>
        <w:t>écnica</w:t>
      </w:r>
      <w:r w:rsidR="0040259D" w:rsidRPr="00A877B3">
        <w:rPr>
          <w:rStyle w:val="fontstyle01"/>
          <w:color w:val="auto"/>
          <w:sz w:val="22"/>
          <w:szCs w:val="22"/>
        </w:rPr>
        <w:t xml:space="preserve"> </w:t>
      </w:r>
      <w:r w:rsidR="0040259D" w:rsidRPr="00A877B3">
        <w:rPr>
          <w:rStyle w:val="fontstyle01"/>
          <w:color w:val="auto"/>
          <w:sz w:val="22"/>
          <w:szCs w:val="22"/>
        </w:rPr>
        <w:t xml:space="preserve">sobre </w:t>
      </w:r>
      <w:r w:rsidR="0040259D" w:rsidRPr="00A877B3">
        <w:rPr>
          <w:rStyle w:val="fontstyle01"/>
          <w:color w:val="auto"/>
          <w:sz w:val="22"/>
          <w:szCs w:val="22"/>
        </w:rPr>
        <w:t>Programas de Monitoreo de Residuos de Medicamentos Veterinarios en Centroamérica y el Caribe</w:t>
      </w:r>
      <w:r w:rsidR="0040259D" w:rsidRPr="00A877B3">
        <w:rPr>
          <w:rStyle w:val="fontstyle01"/>
          <w:color w:val="auto"/>
          <w:sz w:val="22"/>
          <w:szCs w:val="22"/>
        </w:rPr>
        <w:t>, el cual se realizó de manera virtual durante el mes de mayo de 2021.</w:t>
      </w:r>
    </w:p>
    <w:p w14:paraId="2C9F6C94" w14:textId="220BC5EF" w:rsidR="0040259D" w:rsidRPr="00A877B3" w:rsidRDefault="0040259D" w:rsidP="003425F7">
      <w:pPr>
        <w:pStyle w:val="HTMLPreformatted"/>
        <w:numPr>
          <w:ilvl w:val="0"/>
          <w:numId w:val="11"/>
        </w:numPr>
        <w:shd w:val="clear" w:color="auto" w:fill="FFFFFF"/>
        <w:jc w:val="both"/>
        <w:rPr>
          <w:rStyle w:val="fontstyle01"/>
          <w:color w:val="auto"/>
          <w:sz w:val="22"/>
          <w:szCs w:val="22"/>
        </w:rPr>
      </w:pPr>
      <w:r w:rsidRPr="00A877B3">
        <w:rPr>
          <w:rStyle w:val="fontstyle01"/>
          <w:color w:val="auto"/>
          <w:sz w:val="22"/>
          <w:szCs w:val="22"/>
        </w:rPr>
        <w:t>Se logró participación de 7 técnicos en el T</w:t>
      </w:r>
      <w:r w:rsidRPr="00A877B3">
        <w:rPr>
          <w:rStyle w:val="fontstyle01"/>
          <w:color w:val="auto"/>
          <w:sz w:val="22"/>
          <w:szCs w:val="22"/>
        </w:rPr>
        <w:t>aller Regional de C</w:t>
      </w:r>
      <w:r w:rsidRPr="00A877B3">
        <w:rPr>
          <w:rStyle w:val="fontstyle01"/>
          <w:color w:val="auto"/>
          <w:sz w:val="22"/>
          <w:szCs w:val="22"/>
        </w:rPr>
        <w:t xml:space="preserve">ooperación </w:t>
      </w:r>
      <w:r w:rsidRPr="00A877B3">
        <w:rPr>
          <w:rStyle w:val="fontstyle01"/>
          <w:color w:val="auto"/>
          <w:sz w:val="22"/>
          <w:szCs w:val="22"/>
        </w:rPr>
        <w:t>T</w:t>
      </w:r>
      <w:r w:rsidRPr="00A877B3">
        <w:rPr>
          <w:rStyle w:val="fontstyle01"/>
          <w:color w:val="auto"/>
          <w:sz w:val="22"/>
          <w:szCs w:val="22"/>
        </w:rPr>
        <w:t xml:space="preserve">écnica </w:t>
      </w:r>
      <w:r w:rsidRPr="00A877B3">
        <w:rPr>
          <w:rStyle w:val="fontstyle01"/>
          <w:color w:val="auto"/>
          <w:sz w:val="22"/>
          <w:szCs w:val="22"/>
        </w:rPr>
        <w:t xml:space="preserve"> sobre Programas de Monitoreo de Residuos de Medicamentos Veterinarios en Centroamérica y el Caribe</w:t>
      </w:r>
      <w:r w:rsidRPr="00A877B3">
        <w:rPr>
          <w:rStyle w:val="fontstyle01"/>
          <w:color w:val="auto"/>
          <w:sz w:val="22"/>
          <w:szCs w:val="22"/>
        </w:rPr>
        <w:t xml:space="preserve">, el cual se realizó </w:t>
      </w:r>
      <w:r w:rsidR="008A076F" w:rsidRPr="00A877B3">
        <w:rPr>
          <w:rStyle w:val="fontstyle01"/>
          <w:color w:val="auto"/>
          <w:sz w:val="22"/>
          <w:szCs w:val="22"/>
        </w:rPr>
        <w:t xml:space="preserve"> de forma virtual del 22 de marzo al 12 de mayo de 2021.</w:t>
      </w:r>
    </w:p>
    <w:p w14:paraId="38B51CCB" w14:textId="05641389" w:rsidR="008A076F" w:rsidRPr="00A877B3" w:rsidRDefault="008A076F" w:rsidP="003425F7">
      <w:pPr>
        <w:pStyle w:val="HTMLPreformatted"/>
        <w:numPr>
          <w:ilvl w:val="0"/>
          <w:numId w:val="11"/>
        </w:numPr>
        <w:shd w:val="clear" w:color="auto" w:fill="FFFFFF"/>
        <w:jc w:val="both"/>
        <w:rPr>
          <w:rStyle w:val="fontstyle01"/>
          <w:color w:val="auto"/>
          <w:sz w:val="22"/>
          <w:szCs w:val="22"/>
        </w:rPr>
      </w:pPr>
      <w:r w:rsidRPr="00A877B3">
        <w:rPr>
          <w:rStyle w:val="fontstyle01"/>
          <w:color w:val="auto"/>
          <w:sz w:val="22"/>
          <w:szCs w:val="22"/>
        </w:rPr>
        <w:t xml:space="preserve">Participación de tres técnicos en el </w:t>
      </w:r>
      <w:r w:rsidRPr="00A877B3">
        <w:rPr>
          <w:rStyle w:val="fontstyle01"/>
          <w:color w:val="auto"/>
          <w:sz w:val="22"/>
          <w:szCs w:val="22"/>
        </w:rPr>
        <w:t>Taller Regional Virtual sobre Métodos de Análisis de Residuos de Plaguicidas en Alimentos</w:t>
      </w:r>
      <w:r w:rsidRPr="00A877B3">
        <w:rPr>
          <w:rStyle w:val="fontstyle01"/>
          <w:color w:val="auto"/>
          <w:sz w:val="22"/>
          <w:szCs w:val="22"/>
        </w:rPr>
        <w:t>, el cual se realizó de forma virtual del 29 de noviembre al 9 de diciembre de 2021.</w:t>
      </w:r>
    </w:p>
    <w:p w14:paraId="6B4E0FA9" w14:textId="0A4C9746" w:rsidR="008A076F" w:rsidRPr="00A877B3" w:rsidRDefault="008A076F" w:rsidP="003425F7">
      <w:pPr>
        <w:pStyle w:val="HTMLPreformatted"/>
        <w:numPr>
          <w:ilvl w:val="0"/>
          <w:numId w:val="11"/>
        </w:numPr>
        <w:shd w:val="clear" w:color="auto" w:fill="FFFFFF"/>
        <w:jc w:val="both"/>
        <w:rPr>
          <w:rStyle w:val="fontstyle01"/>
          <w:color w:val="auto"/>
          <w:sz w:val="22"/>
          <w:szCs w:val="22"/>
        </w:rPr>
      </w:pPr>
      <w:r w:rsidRPr="00A877B3">
        <w:rPr>
          <w:rStyle w:val="fontstyle01"/>
          <w:color w:val="auto"/>
          <w:sz w:val="22"/>
          <w:szCs w:val="22"/>
        </w:rPr>
        <w:t>Se recibieron suministros de laborator</w:t>
      </w:r>
      <w:r w:rsidR="007F4E11" w:rsidRPr="00A877B3">
        <w:rPr>
          <w:rStyle w:val="fontstyle01"/>
          <w:color w:val="auto"/>
          <w:sz w:val="22"/>
          <w:szCs w:val="22"/>
        </w:rPr>
        <w:t xml:space="preserve">ios para el Laboratorio de </w:t>
      </w:r>
      <w:r w:rsidR="007F4E11" w:rsidRPr="00A877B3">
        <w:rPr>
          <w:rStyle w:val="fontstyle01"/>
          <w:color w:val="auto"/>
          <w:sz w:val="22"/>
          <w:szCs w:val="22"/>
        </w:rPr>
        <w:t xml:space="preserve">Nacional de </w:t>
      </w:r>
      <w:r w:rsidR="007F4E11" w:rsidRPr="00A877B3">
        <w:rPr>
          <w:rStyle w:val="fontstyle01"/>
          <w:color w:val="auto"/>
          <w:sz w:val="22"/>
          <w:szCs w:val="22"/>
        </w:rPr>
        <w:t>Análisis</w:t>
      </w:r>
      <w:r w:rsidR="007F4E11" w:rsidRPr="00A877B3">
        <w:rPr>
          <w:rStyle w:val="fontstyle01"/>
          <w:color w:val="auto"/>
          <w:sz w:val="22"/>
          <w:szCs w:val="22"/>
        </w:rPr>
        <w:t xml:space="preserve"> de Residuos (LANAR)</w:t>
      </w:r>
    </w:p>
    <w:p w14:paraId="4C061D79" w14:textId="77777777" w:rsidR="00345240" w:rsidRPr="00A877B3" w:rsidRDefault="00345240" w:rsidP="00105732">
      <w:pPr>
        <w:pStyle w:val="HTMLPreformatted"/>
        <w:shd w:val="clear" w:color="auto" w:fill="FFFFFF"/>
        <w:jc w:val="both"/>
        <w:rPr>
          <w:rStyle w:val="fontstyle01"/>
          <w:color w:val="auto"/>
          <w:sz w:val="22"/>
          <w:szCs w:val="22"/>
        </w:rPr>
      </w:pPr>
    </w:p>
    <w:p w14:paraId="64494A46" w14:textId="3DE957DA" w:rsidR="00345240" w:rsidRPr="00A877B3" w:rsidRDefault="00345240" w:rsidP="00105732">
      <w:pPr>
        <w:pStyle w:val="HTMLPreformatted"/>
        <w:shd w:val="clear" w:color="auto" w:fill="FFFFFF"/>
        <w:jc w:val="both"/>
        <w:rPr>
          <w:rFonts w:ascii="Arial Narrow" w:hAnsi="Arial Narrow" w:cs="Times New Roman"/>
          <w:sz w:val="22"/>
          <w:szCs w:val="22"/>
          <w:lang w:val="es-ES" w:eastAsia="es-ES"/>
        </w:rPr>
      </w:pPr>
      <w:r w:rsidRPr="00A877B3">
        <w:rPr>
          <w:rFonts w:ascii="Arial Narrow" w:hAnsi="Arial Narrow" w:cs="Times New Roman"/>
          <w:sz w:val="22"/>
          <w:szCs w:val="22"/>
          <w:lang w:val="es-ES" w:eastAsia="es-ES"/>
        </w:rPr>
        <w:t>Proyecto RLA6083 “Fortalecimiento de Capacidades de Medicina Nuclear con Enfoque en Imagen Híbrida para Diagnóstico y Terapia de Enfermedades Incluyendo Patologías Oncológicas, Cardiológicas y Neurológicas (ARCAL CLXIV).</w:t>
      </w:r>
    </w:p>
    <w:p w14:paraId="3BDC1FA9" w14:textId="06B76B98" w:rsidR="007F4E11" w:rsidRPr="00A877B3" w:rsidRDefault="007F4E11" w:rsidP="00105732">
      <w:pPr>
        <w:pStyle w:val="HTMLPreformatted"/>
        <w:shd w:val="clear" w:color="auto" w:fill="FFFFFF"/>
        <w:jc w:val="both"/>
        <w:rPr>
          <w:rFonts w:ascii="Arial Narrow" w:hAnsi="Arial Narrow" w:cs="Times New Roman"/>
          <w:sz w:val="22"/>
          <w:szCs w:val="22"/>
          <w:lang w:val="es-ES" w:eastAsia="es-ES"/>
        </w:rPr>
      </w:pPr>
    </w:p>
    <w:p w14:paraId="34295C89" w14:textId="0D3BADA1" w:rsidR="007F4E11" w:rsidRPr="00A877B3" w:rsidRDefault="007F4E11" w:rsidP="007F4E11">
      <w:pPr>
        <w:pStyle w:val="HTMLPreformatted"/>
        <w:numPr>
          <w:ilvl w:val="0"/>
          <w:numId w:val="12"/>
        </w:numPr>
        <w:shd w:val="clear" w:color="auto" w:fill="FFFFFF"/>
        <w:jc w:val="both"/>
        <w:rPr>
          <w:rFonts w:ascii="Arial Narrow" w:hAnsi="Arial Narrow" w:cs="Times New Roman"/>
          <w:sz w:val="22"/>
          <w:szCs w:val="22"/>
          <w:lang w:val="es-ES" w:eastAsia="es-ES"/>
        </w:rPr>
      </w:pPr>
      <w:r w:rsidRPr="00A877B3">
        <w:rPr>
          <w:rFonts w:ascii="Arial Narrow" w:hAnsi="Arial Narrow" w:cs="Times New Roman"/>
          <w:sz w:val="22"/>
          <w:szCs w:val="22"/>
          <w:lang w:val="es-ES" w:eastAsia="es-ES"/>
        </w:rPr>
        <w:t xml:space="preserve">En el marco del </w:t>
      </w:r>
      <w:r w:rsidRPr="00A877B3">
        <w:rPr>
          <w:rFonts w:ascii="Arial Narrow" w:hAnsi="Arial Narrow" w:cs="Times New Roman"/>
          <w:sz w:val="22"/>
          <w:szCs w:val="22"/>
          <w:lang w:val="es-ES" w:eastAsia="es-ES"/>
        </w:rPr>
        <w:t>XXVIII Congreso de ALASBIMN 2021</w:t>
      </w:r>
      <w:r w:rsidRPr="00A877B3">
        <w:rPr>
          <w:rFonts w:ascii="Arial Narrow" w:hAnsi="Arial Narrow" w:cs="Times New Roman"/>
          <w:sz w:val="22"/>
          <w:szCs w:val="22"/>
          <w:lang w:val="es-ES" w:eastAsia="es-ES"/>
        </w:rPr>
        <w:t xml:space="preserve"> sobre Diagnostico de Imágenes, se logró la participación de dos médicos, el evento tuvo lugar del 3 al 6 de septiembre de 2021. Con este evento, se fortalecieron capacidades de recurso humano.</w:t>
      </w:r>
    </w:p>
    <w:p w14:paraId="097D68F7" w14:textId="2EFBE946" w:rsidR="007F4E11" w:rsidRPr="00A877B3" w:rsidRDefault="006C3FA6" w:rsidP="007F4E11">
      <w:pPr>
        <w:pStyle w:val="HTMLPreformatted"/>
        <w:numPr>
          <w:ilvl w:val="0"/>
          <w:numId w:val="12"/>
        </w:numPr>
        <w:shd w:val="clear" w:color="auto" w:fill="FFFFFF"/>
        <w:jc w:val="both"/>
        <w:rPr>
          <w:rFonts w:ascii="Arial Narrow" w:hAnsi="Arial Narrow" w:cs="Times New Roman"/>
          <w:sz w:val="22"/>
          <w:szCs w:val="22"/>
          <w:lang w:eastAsia="es-ES"/>
        </w:rPr>
      </w:pPr>
      <w:r w:rsidRPr="00A877B3">
        <w:rPr>
          <w:rFonts w:ascii="Arial Narrow" w:hAnsi="Arial Narrow" w:cs="Times New Roman"/>
          <w:sz w:val="22"/>
          <w:szCs w:val="22"/>
          <w:lang w:eastAsia="es-ES"/>
        </w:rPr>
        <w:t>Participación de Físico Médico en la reunión de coordinación final del proyecto RLA6083, la cual tuvo lugar del 12 al 16 de febrero de 2021.</w:t>
      </w:r>
    </w:p>
    <w:p w14:paraId="1130F05C" w14:textId="0B77F65F" w:rsidR="006C3FA6" w:rsidRPr="00A877B3" w:rsidRDefault="006C3FA6" w:rsidP="007F4E11">
      <w:pPr>
        <w:pStyle w:val="HTMLPreformatted"/>
        <w:numPr>
          <w:ilvl w:val="0"/>
          <w:numId w:val="12"/>
        </w:numPr>
        <w:shd w:val="clear" w:color="auto" w:fill="FFFFFF"/>
        <w:jc w:val="both"/>
        <w:rPr>
          <w:rFonts w:ascii="Arial Narrow" w:hAnsi="Arial Narrow" w:cs="Times New Roman"/>
          <w:sz w:val="22"/>
          <w:szCs w:val="22"/>
          <w:lang w:eastAsia="es-ES"/>
        </w:rPr>
      </w:pPr>
      <w:r w:rsidRPr="00A877B3">
        <w:rPr>
          <w:rFonts w:ascii="Arial Narrow" w:hAnsi="Arial Narrow" w:cs="Times New Roman"/>
          <w:sz w:val="22"/>
          <w:szCs w:val="22"/>
          <w:lang w:eastAsia="es-ES"/>
        </w:rPr>
        <w:t xml:space="preserve">Participación de dos enfermeras del área de oncología en el curso de entrenamiento virtual sobre </w:t>
      </w:r>
      <w:r w:rsidRPr="00A877B3">
        <w:rPr>
          <w:rFonts w:ascii="Arial Narrow" w:hAnsi="Arial Narrow" w:cs="Times New Roman"/>
          <w:sz w:val="22"/>
          <w:szCs w:val="22"/>
          <w:lang w:eastAsia="es-ES"/>
        </w:rPr>
        <w:t>Protocolos en Imagen Híbrida para Tecnólogos para la Adquisición y Procesamiento de Imagen Híbrida para Tecnólogos en Medicina Nuclear</w:t>
      </w:r>
      <w:r w:rsidRPr="00A877B3">
        <w:rPr>
          <w:rFonts w:ascii="Arial Narrow" w:hAnsi="Arial Narrow" w:cs="Times New Roman"/>
          <w:sz w:val="22"/>
          <w:szCs w:val="22"/>
          <w:lang w:eastAsia="es-ES"/>
        </w:rPr>
        <w:t>.</w:t>
      </w:r>
    </w:p>
    <w:p w14:paraId="7AAB6696" w14:textId="77777777" w:rsidR="00345240" w:rsidRPr="00A877B3" w:rsidRDefault="00345240" w:rsidP="00105732">
      <w:pPr>
        <w:pStyle w:val="HTMLPreformatted"/>
        <w:shd w:val="clear" w:color="auto" w:fill="FFFFFF"/>
        <w:jc w:val="both"/>
        <w:rPr>
          <w:rStyle w:val="fontstyle01"/>
          <w:color w:val="auto"/>
          <w:sz w:val="22"/>
          <w:szCs w:val="22"/>
        </w:rPr>
      </w:pPr>
    </w:p>
    <w:p w14:paraId="02414FD3" w14:textId="77777777" w:rsidR="005F00EC" w:rsidRPr="00A877B3" w:rsidRDefault="005F00EC" w:rsidP="00513E30">
      <w:pPr>
        <w:pStyle w:val="HTMLPreformatted"/>
        <w:shd w:val="clear" w:color="auto" w:fill="FFFFFF"/>
        <w:jc w:val="both"/>
        <w:rPr>
          <w:rStyle w:val="fontstyle01"/>
          <w:color w:val="auto"/>
          <w:sz w:val="22"/>
          <w:szCs w:val="22"/>
          <w:lang w:val="es-ES"/>
        </w:rPr>
      </w:pPr>
    </w:p>
    <w:p w14:paraId="22A23AB9" w14:textId="77777777" w:rsidR="00F23652" w:rsidRPr="00A877B3" w:rsidRDefault="00F23652" w:rsidP="007A447C">
      <w:pPr>
        <w:pStyle w:val="ListParagraph"/>
        <w:numPr>
          <w:ilvl w:val="0"/>
          <w:numId w:val="3"/>
        </w:numPr>
        <w:spacing w:before="120"/>
        <w:jc w:val="both"/>
        <w:outlineLvl w:val="0"/>
        <w:rPr>
          <w:rFonts w:ascii="Arial Narrow" w:hAnsi="Arial Narrow"/>
          <w:b/>
          <w:sz w:val="22"/>
          <w:szCs w:val="22"/>
        </w:rPr>
      </w:pPr>
      <w:bookmarkStart w:id="10" w:name="_Toc3813555"/>
      <w:r w:rsidRPr="00A877B3">
        <w:rPr>
          <w:rFonts w:ascii="Arial Narrow" w:hAnsi="Arial Narrow"/>
          <w:b/>
          <w:sz w:val="22"/>
          <w:szCs w:val="22"/>
        </w:rPr>
        <w:t>DIFICULTADES Y PROBLEMAS PRESENTADOS DURANTE LA MARCHA DEL PROYECTO Y DEL ACUERDO.</w:t>
      </w:r>
      <w:bookmarkEnd w:id="10"/>
    </w:p>
    <w:p w14:paraId="55681EF5" w14:textId="77777777" w:rsidR="00C714DC" w:rsidRPr="00A877B3" w:rsidRDefault="00C714DC" w:rsidP="00C714DC">
      <w:pPr>
        <w:pStyle w:val="ListParagraph"/>
        <w:spacing w:after="120"/>
        <w:rPr>
          <w:bCs/>
          <w:sz w:val="22"/>
          <w:szCs w:val="22"/>
        </w:rPr>
      </w:pPr>
    </w:p>
    <w:p w14:paraId="7E1FA841" w14:textId="4C18442E" w:rsidR="00053E5C" w:rsidRPr="00A877B3" w:rsidRDefault="00053E5C" w:rsidP="00C714DC">
      <w:pPr>
        <w:pStyle w:val="ListParagraph"/>
        <w:spacing w:after="120"/>
        <w:rPr>
          <w:rStyle w:val="fontstyle01"/>
          <w:color w:val="auto"/>
          <w:sz w:val="22"/>
          <w:szCs w:val="22"/>
        </w:rPr>
      </w:pPr>
      <w:r w:rsidRPr="00A877B3">
        <w:rPr>
          <w:rStyle w:val="fontstyle01"/>
          <w:color w:val="auto"/>
          <w:sz w:val="22"/>
          <w:szCs w:val="22"/>
        </w:rPr>
        <w:t>Como una de las principales dificultades en el seguimiento de las actividades programadas en los proyectos regionales en el marco del Acuerdo ARCAL durante 2021, fue la realización de actividades de manera presencial, debido a las restricciones por el Covid-19.</w:t>
      </w:r>
    </w:p>
    <w:p w14:paraId="0ED5E678" w14:textId="77777777" w:rsidR="00053E5C" w:rsidRPr="00A877B3" w:rsidRDefault="00053E5C" w:rsidP="00C714DC">
      <w:pPr>
        <w:pStyle w:val="ListParagraph"/>
        <w:spacing w:after="120"/>
        <w:rPr>
          <w:rStyle w:val="fontstyle01"/>
          <w:color w:val="auto"/>
          <w:sz w:val="22"/>
          <w:szCs w:val="22"/>
        </w:rPr>
      </w:pPr>
    </w:p>
    <w:p w14:paraId="0EA61AF2" w14:textId="79F4FD34" w:rsidR="00E346C7" w:rsidRPr="00A877B3" w:rsidRDefault="00053E5C" w:rsidP="00C714DC">
      <w:pPr>
        <w:pStyle w:val="ListParagraph"/>
        <w:spacing w:after="120"/>
        <w:rPr>
          <w:rStyle w:val="fontstyle01"/>
          <w:color w:val="auto"/>
          <w:sz w:val="22"/>
          <w:szCs w:val="22"/>
        </w:rPr>
      </w:pPr>
      <w:r w:rsidRPr="00A877B3">
        <w:rPr>
          <w:rStyle w:val="fontstyle01"/>
          <w:color w:val="auto"/>
          <w:sz w:val="22"/>
          <w:szCs w:val="22"/>
        </w:rPr>
        <w:t>Hubo igualmente dificultad con los participantes en los diferentes eventos registrados con acceso a los comunicaciones e internet, ya que la mayoría de instituciones permanecían con teletrabajo.</w:t>
      </w:r>
    </w:p>
    <w:p w14:paraId="73803BB5" w14:textId="77777777" w:rsidR="00C714DC" w:rsidRPr="00A877B3" w:rsidRDefault="00C714DC" w:rsidP="00C714DC">
      <w:pPr>
        <w:pStyle w:val="ListParagraph"/>
        <w:spacing w:after="120"/>
        <w:rPr>
          <w:rStyle w:val="fontstyle01"/>
          <w:color w:val="auto"/>
          <w:sz w:val="22"/>
          <w:szCs w:val="22"/>
        </w:rPr>
      </w:pPr>
    </w:p>
    <w:p w14:paraId="2FF5614B" w14:textId="016FE389" w:rsidR="00D81108" w:rsidRPr="00A877B3" w:rsidRDefault="00053E5C" w:rsidP="00053E5C">
      <w:pPr>
        <w:pStyle w:val="ListParagraph"/>
        <w:spacing w:after="120"/>
      </w:pPr>
      <w:r w:rsidRPr="00A877B3">
        <w:rPr>
          <w:rStyle w:val="fontstyle01"/>
          <w:color w:val="auto"/>
          <w:sz w:val="22"/>
          <w:szCs w:val="22"/>
        </w:rPr>
        <w:t>También tuvimos retraso en respuesta a las convocatorias realizadas a las instituciones contrapartes y en el último trimestre no tuvimos mayor claridad del compromiso de los participantes en los proyectos, debido a los cambios de autoridades por la transición del nuevo gobierno.</w:t>
      </w:r>
    </w:p>
    <w:p w14:paraId="2A8224AE" w14:textId="31A98DE5" w:rsidR="00D81108" w:rsidRPr="00A877B3" w:rsidRDefault="00D81108" w:rsidP="00F23652">
      <w:pPr>
        <w:spacing w:before="120"/>
        <w:jc w:val="both"/>
        <w:rPr>
          <w:rFonts w:ascii="Arial Narrow" w:hAnsi="Arial Narrow"/>
          <w:sz w:val="22"/>
          <w:szCs w:val="22"/>
        </w:rPr>
      </w:pPr>
    </w:p>
    <w:p w14:paraId="0DB63D55" w14:textId="235BA0B3" w:rsidR="00D81108" w:rsidRPr="00A877B3" w:rsidRDefault="00D81108" w:rsidP="00F23652">
      <w:pPr>
        <w:spacing w:before="120"/>
        <w:jc w:val="both"/>
        <w:rPr>
          <w:rFonts w:ascii="Arial Narrow" w:hAnsi="Arial Narrow"/>
          <w:sz w:val="22"/>
          <w:szCs w:val="22"/>
        </w:rPr>
      </w:pPr>
    </w:p>
    <w:p w14:paraId="3252C175" w14:textId="77777777" w:rsidR="00F23652" w:rsidRPr="00A877B3" w:rsidRDefault="00F23652" w:rsidP="00C722BA">
      <w:pPr>
        <w:pStyle w:val="Heading1"/>
        <w:rPr>
          <w:rFonts w:ascii="Arial Narrow" w:hAnsi="Arial Narrow"/>
          <w:b w:val="0"/>
          <w:sz w:val="22"/>
          <w:szCs w:val="22"/>
          <w:lang w:val="es-HN"/>
        </w:rPr>
      </w:pPr>
      <w:bookmarkStart w:id="11" w:name="_Toc3813557"/>
      <w:r w:rsidRPr="00A877B3">
        <w:rPr>
          <w:rFonts w:ascii="Arial Narrow" w:hAnsi="Arial Narrow"/>
          <w:b w:val="0"/>
          <w:sz w:val="22"/>
          <w:szCs w:val="22"/>
          <w:lang w:val="es-HN"/>
        </w:rPr>
        <w:lastRenderedPageBreak/>
        <w:t xml:space="preserve">4. </w:t>
      </w:r>
      <w:r w:rsidRPr="00A877B3">
        <w:rPr>
          <w:rFonts w:ascii="Arial Narrow" w:hAnsi="Arial Narrow"/>
          <w:b w:val="0"/>
          <w:sz w:val="22"/>
          <w:szCs w:val="22"/>
          <w:lang w:val="es-HN"/>
        </w:rPr>
        <w:tab/>
        <w:t>ANEXOS</w:t>
      </w:r>
      <w:bookmarkEnd w:id="11"/>
    </w:p>
    <w:p w14:paraId="2BD47F92" w14:textId="77777777" w:rsidR="00F23652" w:rsidRPr="00A877B3" w:rsidRDefault="00F23652" w:rsidP="00F23652">
      <w:pPr>
        <w:tabs>
          <w:tab w:val="left" w:pos="720"/>
        </w:tabs>
        <w:autoSpaceDN w:val="0"/>
        <w:spacing w:after="120"/>
        <w:jc w:val="both"/>
        <w:rPr>
          <w:rFonts w:ascii="Arial Narrow" w:hAnsi="Arial Narrow"/>
          <w:sz w:val="22"/>
          <w:szCs w:val="22"/>
        </w:rPr>
      </w:pPr>
    </w:p>
    <w:p w14:paraId="122EC441" w14:textId="77777777" w:rsidR="00F23652" w:rsidRPr="00A877B3" w:rsidRDefault="00F23652" w:rsidP="0038759E">
      <w:pPr>
        <w:pStyle w:val="Heading3"/>
        <w:rPr>
          <w:rFonts w:ascii="Arial Narrow" w:hAnsi="Arial Narrow"/>
          <w:color w:val="auto"/>
          <w:sz w:val="22"/>
          <w:szCs w:val="22"/>
        </w:rPr>
      </w:pPr>
      <w:bookmarkStart w:id="12" w:name="_Toc3813558"/>
      <w:r w:rsidRPr="00A877B3">
        <w:rPr>
          <w:rFonts w:ascii="Arial Narrow" w:hAnsi="Arial Narrow"/>
          <w:color w:val="auto"/>
          <w:sz w:val="22"/>
          <w:szCs w:val="22"/>
        </w:rPr>
        <w:t>4.1 Recursos aportados por el país al programa (incluye la estimación detallada según tabla de indicadores financieros en especie).</w:t>
      </w:r>
      <w:bookmarkEnd w:id="12"/>
    </w:p>
    <w:p w14:paraId="272BBEA4" w14:textId="77777777" w:rsidR="0038759E" w:rsidRPr="00A877B3" w:rsidRDefault="0038759E" w:rsidP="0038759E">
      <w:pPr>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3090"/>
        <w:gridCol w:w="2176"/>
      </w:tblGrid>
      <w:tr w:rsidR="00A877B3" w:rsidRPr="00A877B3" w14:paraId="5501384D" w14:textId="77777777" w:rsidTr="00ED702D">
        <w:trPr>
          <w:trHeight w:val="435"/>
        </w:trPr>
        <w:tc>
          <w:tcPr>
            <w:tcW w:w="3462" w:type="dxa"/>
            <w:tcBorders>
              <w:top w:val="single" w:sz="4" w:space="0" w:color="auto"/>
              <w:left w:val="single" w:sz="4" w:space="0" w:color="auto"/>
              <w:bottom w:val="single" w:sz="4" w:space="0" w:color="auto"/>
              <w:right w:val="single" w:sz="4" w:space="0" w:color="auto"/>
            </w:tcBorders>
            <w:hideMark/>
          </w:tcPr>
          <w:p w14:paraId="543D68ED" w14:textId="77777777" w:rsidR="00F23652" w:rsidRPr="00A877B3" w:rsidRDefault="00F23652" w:rsidP="00311332">
            <w:pPr>
              <w:tabs>
                <w:tab w:val="left" w:pos="720"/>
              </w:tabs>
              <w:autoSpaceDN w:val="0"/>
              <w:spacing w:after="120"/>
              <w:jc w:val="both"/>
              <w:rPr>
                <w:rFonts w:ascii="Arial Narrow" w:hAnsi="Arial Narrow"/>
                <w:b/>
                <w:sz w:val="22"/>
                <w:szCs w:val="22"/>
              </w:rPr>
            </w:pPr>
            <w:r w:rsidRPr="00A877B3">
              <w:rPr>
                <w:rFonts w:ascii="Arial Narrow" w:hAnsi="Arial Narrow"/>
                <w:b/>
                <w:sz w:val="22"/>
                <w:szCs w:val="22"/>
              </w:rPr>
              <w:t>Código y Título de Proyecto</w:t>
            </w:r>
          </w:p>
        </w:tc>
        <w:tc>
          <w:tcPr>
            <w:tcW w:w="3090" w:type="dxa"/>
            <w:tcBorders>
              <w:top w:val="single" w:sz="4" w:space="0" w:color="auto"/>
              <w:left w:val="single" w:sz="4" w:space="0" w:color="auto"/>
              <w:bottom w:val="single" w:sz="4" w:space="0" w:color="auto"/>
              <w:right w:val="single" w:sz="4" w:space="0" w:color="auto"/>
            </w:tcBorders>
            <w:hideMark/>
          </w:tcPr>
          <w:p w14:paraId="52EF33A6" w14:textId="77777777" w:rsidR="00F23652" w:rsidRPr="00A877B3" w:rsidRDefault="00F23652" w:rsidP="00311332">
            <w:pPr>
              <w:tabs>
                <w:tab w:val="left" w:pos="720"/>
              </w:tabs>
              <w:autoSpaceDN w:val="0"/>
              <w:spacing w:after="120"/>
              <w:jc w:val="both"/>
              <w:rPr>
                <w:rFonts w:ascii="Arial Narrow" w:hAnsi="Arial Narrow"/>
                <w:b/>
                <w:sz w:val="22"/>
                <w:szCs w:val="22"/>
              </w:rPr>
            </w:pPr>
            <w:r w:rsidRPr="00A877B3">
              <w:rPr>
                <w:rFonts w:ascii="Arial Narrow" w:hAnsi="Arial Narrow"/>
                <w:b/>
                <w:sz w:val="22"/>
                <w:szCs w:val="22"/>
              </w:rPr>
              <w:t>Coordinador del Proyecto</w:t>
            </w:r>
          </w:p>
        </w:tc>
        <w:tc>
          <w:tcPr>
            <w:tcW w:w="2176" w:type="dxa"/>
            <w:tcBorders>
              <w:top w:val="single" w:sz="4" w:space="0" w:color="auto"/>
              <w:left w:val="single" w:sz="4" w:space="0" w:color="auto"/>
              <w:bottom w:val="single" w:sz="4" w:space="0" w:color="auto"/>
              <w:right w:val="single" w:sz="4" w:space="0" w:color="auto"/>
            </w:tcBorders>
            <w:hideMark/>
          </w:tcPr>
          <w:p w14:paraId="3D9D4231" w14:textId="77777777" w:rsidR="00F23652" w:rsidRPr="00A877B3" w:rsidRDefault="00F23652" w:rsidP="00311332">
            <w:pPr>
              <w:tabs>
                <w:tab w:val="left" w:pos="720"/>
              </w:tabs>
              <w:autoSpaceDN w:val="0"/>
              <w:spacing w:after="120"/>
              <w:jc w:val="both"/>
              <w:rPr>
                <w:rFonts w:ascii="Arial Narrow" w:hAnsi="Arial Narrow"/>
                <w:b/>
                <w:sz w:val="22"/>
                <w:szCs w:val="22"/>
              </w:rPr>
            </w:pPr>
            <w:r w:rsidRPr="00A877B3">
              <w:rPr>
                <w:rFonts w:ascii="Arial Narrow" w:hAnsi="Arial Narrow"/>
                <w:b/>
                <w:sz w:val="22"/>
                <w:szCs w:val="22"/>
              </w:rPr>
              <w:t>Aporte valorado</w:t>
            </w:r>
            <w:r w:rsidR="004059CC" w:rsidRPr="00A877B3">
              <w:rPr>
                <w:rFonts w:ascii="Arial Narrow" w:hAnsi="Arial Narrow"/>
                <w:b/>
                <w:sz w:val="22"/>
                <w:szCs w:val="22"/>
              </w:rPr>
              <w:t xml:space="preserve"> Euros</w:t>
            </w:r>
          </w:p>
        </w:tc>
      </w:tr>
      <w:tr w:rsidR="00A877B3" w:rsidRPr="00A877B3" w14:paraId="058618F4" w14:textId="77777777" w:rsidTr="00ED702D">
        <w:tc>
          <w:tcPr>
            <w:tcW w:w="3462" w:type="dxa"/>
            <w:tcBorders>
              <w:top w:val="single" w:sz="4" w:space="0" w:color="auto"/>
              <w:left w:val="single" w:sz="4" w:space="0" w:color="auto"/>
              <w:bottom w:val="single" w:sz="4" w:space="0" w:color="auto"/>
              <w:right w:val="single" w:sz="4" w:space="0" w:color="auto"/>
            </w:tcBorders>
          </w:tcPr>
          <w:p w14:paraId="2AD9CE65" w14:textId="014B75DE" w:rsidR="00EA76EA" w:rsidRPr="00A877B3" w:rsidRDefault="00D66AD6" w:rsidP="00311332">
            <w:pPr>
              <w:tabs>
                <w:tab w:val="left" w:pos="720"/>
              </w:tabs>
              <w:autoSpaceDN w:val="0"/>
              <w:spacing w:after="120"/>
              <w:jc w:val="both"/>
              <w:rPr>
                <w:rStyle w:val="fontstyle01"/>
                <w:color w:val="auto"/>
                <w:sz w:val="22"/>
                <w:szCs w:val="22"/>
              </w:rPr>
            </w:pPr>
            <w:r w:rsidRPr="00A877B3">
              <w:rPr>
                <w:rFonts w:ascii="Arial Narrow" w:hAnsi="Arial Narrow"/>
                <w:b/>
                <w:bCs/>
                <w:sz w:val="22"/>
                <w:szCs w:val="22"/>
              </w:rPr>
              <w:t>Proyecto RLA0068</w:t>
            </w:r>
            <w:r w:rsidRPr="00A877B3">
              <w:rPr>
                <w:rFonts w:ascii="Arial Narrow" w:hAnsi="Arial Narrow"/>
                <w:sz w:val="22"/>
                <w:szCs w:val="22"/>
              </w:rPr>
              <w:t xml:space="preserve"> “Fortalecimiento de la Cooperación Regional (ARCAL CLXII)”</w:t>
            </w:r>
          </w:p>
        </w:tc>
        <w:tc>
          <w:tcPr>
            <w:tcW w:w="3090" w:type="dxa"/>
            <w:tcBorders>
              <w:top w:val="single" w:sz="4" w:space="0" w:color="auto"/>
              <w:left w:val="single" w:sz="4" w:space="0" w:color="auto"/>
              <w:bottom w:val="single" w:sz="4" w:space="0" w:color="auto"/>
              <w:right w:val="single" w:sz="4" w:space="0" w:color="auto"/>
            </w:tcBorders>
          </w:tcPr>
          <w:p w14:paraId="00CFCC2A" w14:textId="77777777" w:rsidR="00EA76EA" w:rsidRPr="00A877B3" w:rsidRDefault="00C706DB" w:rsidP="00311332">
            <w:pPr>
              <w:tabs>
                <w:tab w:val="left" w:pos="720"/>
              </w:tabs>
              <w:autoSpaceDN w:val="0"/>
              <w:spacing w:after="120"/>
              <w:jc w:val="both"/>
              <w:rPr>
                <w:rFonts w:ascii="Arial Narrow" w:hAnsi="Arial Narrow"/>
                <w:sz w:val="22"/>
                <w:szCs w:val="22"/>
              </w:rPr>
            </w:pPr>
            <w:r w:rsidRPr="00A877B3">
              <w:rPr>
                <w:rFonts w:ascii="Arial Narrow" w:hAnsi="Arial Narrow"/>
                <w:sz w:val="22"/>
                <w:szCs w:val="22"/>
              </w:rPr>
              <w:t>Lesly Sánchez</w:t>
            </w:r>
          </w:p>
        </w:tc>
        <w:tc>
          <w:tcPr>
            <w:tcW w:w="2176" w:type="dxa"/>
            <w:tcBorders>
              <w:top w:val="single" w:sz="4" w:space="0" w:color="auto"/>
              <w:left w:val="single" w:sz="4" w:space="0" w:color="auto"/>
              <w:bottom w:val="single" w:sz="4" w:space="0" w:color="auto"/>
              <w:right w:val="single" w:sz="4" w:space="0" w:color="auto"/>
            </w:tcBorders>
          </w:tcPr>
          <w:p w14:paraId="3ED82812" w14:textId="7984DD52" w:rsidR="00EA76EA" w:rsidRPr="00A877B3" w:rsidRDefault="00D66AD6" w:rsidP="00311332">
            <w:pPr>
              <w:tabs>
                <w:tab w:val="left" w:pos="720"/>
              </w:tabs>
              <w:autoSpaceDN w:val="0"/>
              <w:spacing w:after="120"/>
              <w:jc w:val="both"/>
              <w:rPr>
                <w:rFonts w:ascii="Arial Narrow" w:hAnsi="Arial Narrow"/>
                <w:sz w:val="22"/>
                <w:szCs w:val="22"/>
              </w:rPr>
            </w:pPr>
            <w:r w:rsidRPr="00A877B3">
              <w:rPr>
                <w:rFonts w:ascii="Arial Narrow" w:hAnsi="Arial Narrow"/>
                <w:sz w:val="22"/>
                <w:szCs w:val="22"/>
              </w:rPr>
              <w:t>00.00</w:t>
            </w:r>
          </w:p>
        </w:tc>
      </w:tr>
      <w:tr w:rsidR="00A877B3" w:rsidRPr="00A877B3" w14:paraId="768D396B" w14:textId="77777777" w:rsidTr="00ED702D">
        <w:tc>
          <w:tcPr>
            <w:tcW w:w="3462" w:type="dxa"/>
            <w:tcBorders>
              <w:top w:val="single" w:sz="4" w:space="0" w:color="auto"/>
              <w:left w:val="single" w:sz="4" w:space="0" w:color="auto"/>
              <w:bottom w:val="single" w:sz="4" w:space="0" w:color="auto"/>
              <w:right w:val="single" w:sz="4" w:space="0" w:color="auto"/>
            </w:tcBorders>
          </w:tcPr>
          <w:p w14:paraId="417BDBBE" w14:textId="0515AED6" w:rsidR="00D66AD6" w:rsidRPr="00A877B3" w:rsidRDefault="00D66AD6" w:rsidP="00D66AD6">
            <w:pPr>
              <w:pStyle w:val="HTMLPreformatted"/>
              <w:shd w:val="clear" w:color="auto" w:fill="FFFFFF"/>
              <w:jc w:val="both"/>
              <w:rPr>
                <w:rFonts w:ascii="Arial Narrow" w:hAnsi="Arial Narrow" w:cs="Times New Roman"/>
                <w:sz w:val="22"/>
                <w:szCs w:val="22"/>
                <w:lang w:val="es-ES" w:eastAsia="es-ES"/>
              </w:rPr>
            </w:pPr>
            <w:r w:rsidRPr="00A877B3">
              <w:rPr>
                <w:rFonts w:ascii="Arial Narrow" w:hAnsi="Arial Narrow" w:cs="Times New Roman"/>
                <w:b/>
                <w:bCs/>
                <w:sz w:val="22"/>
                <w:szCs w:val="22"/>
                <w:lang w:val="es-ES" w:eastAsia="es-ES"/>
              </w:rPr>
              <w:t>Proyecto RLA2017 ““</w:t>
            </w:r>
            <w:r w:rsidRPr="00A877B3">
              <w:rPr>
                <w:rFonts w:ascii="Arial Narrow" w:hAnsi="Arial Narrow" w:cs="Times New Roman"/>
                <w:sz w:val="22"/>
                <w:szCs w:val="22"/>
                <w:lang w:val="es-ES" w:eastAsia="es-ES"/>
              </w:rPr>
              <w:t>Apoyo a la Elaboración de Planes de Desarrollo Energético Sostenible a Nivel Regional (ARCAL CLXVI)”</w:t>
            </w:r>
          </w:p>
          <w:p w14:paraId="0478027D" w14:textId="281ED270" w:rsidR="00EA76EA" w:rsidRPr="00A877B3" w:rsidRDefault="00EA76EA" w:rsidP="00311332">
            <w:pPr>
              <w:tabs>
                <w:tab w:val="left" w:pos="720"/>
              </w:tabs>
              <w:autoSpaceDN w:val="0"/>
              <w:spacing w:after="120"/>
              <w:jc w:val="both"/>
              <w:rPr>
                <w:rFonts w:ascii="Arial Narrow" w:hAnsi="Arial Narrow"/>
                <w:sz w:val="22"/>
                <w:szCs w:val="22"/>
              </w:rPr>
            </w:pPr>
          </w:p>
        </w:tc>
        <w:tc>
          <w:tcPr>
            <w:tcW w:w="3090" w:type="dxa"/>
            <w:tcBorders>
              <w:top w:val="single" w:sz="4" w:space="0" w:color="auto"/>
              <w:left w:val="single" w:sz="4" w:space="0" w:color="auto"/>
              <w:bottom w:val="single" w:sz="4" w:space="0" w:color="auto"/>
              <w:right w:val="single" w:sz="4" w:space="0" w:color="auto"/>
            </w:tcBorders>
          </w:tcPr>
          <w:p w14:paraId="0B043195" w14:textId="77777777" w:rsidR="00EA76EA" w:rsidRPr="00A877B3" w:rsidRDefault="004059CC" w:rsidP="00311332">
            <w:pPr>
              <w:tabs>
                <w:tab w:val="left" w:pos="720"/>
              </w:tabs>
              <w:autoSpaceDN w:val="0"/>
              <w:spacing w:after="120"/>
              <w:jc w:val="both"/>
              <w:rPr>
                <w:rFonts w:ascii="Arial Narrow" w:hAnsi="Arial Narrow"/>
                <w:sz w:val="22"/>
                <w:szCs w:val="22"/>
              </w:rPr>
            </w:pPr>
            <w:r w:rsidRPr="00A877B3">
              <w:rPr>
                <w:rFonts w:ascii="Arial Narrow" w:hAnsi="Arial Narrow"/>
                <w:sz w:val="22"/>
                <w:szCs w:val="22"/>
              </w:rPr>
              <w:t>Sindy Salgado</w:t>
            </w:r>
          </w:p>
        </w:tc>
        <w:tc>
          <w:tcPr>
            <w:tcW w:w="2176" w:type="dxa"/>
            <w:tcBorders>
              <w:top w:val="single" w:sz="4" w:space="0" w:color="auto"/>
              <w:left w:val="single" w:sz="4" w:space="0" w:color="auto"/>
              <w:bottom w:val="single" w:sz="4" w:space="0" w:color="auto"/>
              <w:right w:val="single" w:sz="4" w:space="0" w:color="auto"/>
            </w:tcBorders>
          </w:tcPr>
          <w:p w14:paraId="1DC616D2" w14:textId="77777777" w:rsidR="00EA76EA" w:rsidRPr="00A877B3" w:rsidRDefault="00ED702D" w:rsidP="00311332">
            <w:pPr>
              <w:tabs>
                <w:tab w:val="left" w:pos="720"/>
              </w:tabs>
              <w:autoSpaceDN w:val="0"/>
              <w:spacing w:after="120"/>
              <w:jc w:val="both"/>
              <w:rPr>
                <w:rFonts w:ascii="Arial Narrow" w:hAnsi="Arial Narrow"/>
                <w:sz w:val="22"/>
                <w:szCs w:val="22"/>
              </w:rPr>
            </w:pPr>
            <w:r w:rsidRPr="00A877B3">
              <w:rPr>
                <w:rFonts w:ascii="Arial Narrow" w:hAnsi="Arial Narrow"/>
                <w:sz w:val="22"/>
                <w:szCs w:val="22"/>
              </w:rPr>
              <w:t>8,000.00</w:t>
            </w:r>
          </w:p>
          <w:p w14:paraId="3AEECF23" w14:textId="2A767729" w:rsidR="00ED702D" w:rsidRPr="00A877B3" w:rsidRDefault="00ED702D" w:rsidP="00311332">
            <w:pPr>
              <w:tabs>
                <w:tab w:val="left" w:pos="720"/>
              </w:tabs>
              <w:autoSpaceDN w:val="0"/>
              <w:spacing w:after="120"/>
              <w:jc w:val="both"/>
              <w:rPr>
                <w:rFonts w:ascii="Arial Narrow" w:hAnsi="Arial Narrow"/>
                <w:sz w:val="22"/>
                <w:szCs w:val="22"/>
              </w:rPr>
            </w:pPr>
          </w:p>
        </w:tc>
      </w:tr>
      <w:tr w:rsidR="00A877B3" w:rsidRPr="00A877B3" w14:paraId="0B932885" w14:textId="77777777" w:rsidTr="00ED702D">
        <w:tc>
          <w:tcPr>
            <w:tcW w:w="3462" w:type="dxa"/>
            <w:tcBorders>
              <w:top w:val="single" w:sz="4" w:space="0" w:color="auto"/>
              <w:left w:val="single" w:sz="4" w:space="0" w:color="auto"/>
              <w:bottom w:val="single" w:sz="4" w:space="0" w:color="auto"/>
              <w:right w:val="single" w:sz="4" w:space="0" w:color="auto"/>
            </w:tcBorders>
          </w:tcPr>
          <w:p w14:paraId="3442E376" w14:textId="7C85ABAB" w:rsidR="00F929B1" w:rsidRPr="00A877B3" w:rsidRDefault="00D66AD6" w:rsidP="00D66AD6">
            <w:pPr>
              <w:pStyle w:val="HTMLPreformatted"/>
              <w:shd w:val="clear" w:color="auto" w:fill="FFFFFF"/>
              <w:jc w:val="both"/>
              <w:rPr>
                <w:rStyle w:val="fontstyle01"/>
                <w:rFonts w:cs="Times New Roman"/>
                <w:color w:val="auto"/>
                <w:sz w:val="22"/>
                <w:szCs w:val="22"/>
                <w:lang w:val="es-ES" w:eastAsia="es-ES"/>
              </w:rPr>
            </w:pPr>
            <w:r w:rsidRPr="00A877B3">
              <w:rPr>
                <w:rFonts w:ascii="Arial Narrow" w:hAnsi="Arial Narrow" w:cs="Times New Roman"/>
                <w:b/>
                <w:bCs/>
                <w:sz w:val="22"/>
                <w:szCs w:val="22"/>
                <w:lang w:val="es-ES" w:eastAsia="es-ES"/>
              </w:rPr>
              <w:t>Proyecto RLA5080</w:t>
            </w:r>
            <w:r w:rsidRPr="00A877B3">
              <w:rPr>
                <w:rFonts w:ascii="Arial Narrow" w:hAnsi="Arial Narrow" w:cs="Times New Roman"/>
                <w:sz w:val="22"/>
                <w:szCs w:val="22"/>
                <w:lang w:val="es-ES" w:eastAsia="es-ES"/>
              </w:rPr>
              <w:t xml:space="preserve"> “Fortalecimiento de la Colaboración Regional de Laboratorios Oficiales para Abordar los Retos Emergentes para la Inocuidad de los Alimentos (ARCAL CLXV)”.</w:t>
            </w:r>
          </w:p>
        </w:tc>
        <w:tc>
          <w:tcPr>
            <w:tcW w:w="3090" w:type="dxa"/>
            <w:tcBorders>
              <w:top w:val="single" w:sz="4" w:space="0" w:color="auto"/>
              <w:left w:val="single" w:sz="4" w:space="0" w:color="auto"/>
              <w:bottom w:val="single" w:sz="4" w:space="0" w:color="auto"/>
              <w:right w:val="single" w:sz="4" w:space="0" w:color="auto"/>
            </w:tcBorders>
          </w:tcPr>
          <w:p w14:paraId="72558F91" w14:textId="3E288E12" w:rsidR="00CA3BFD" w:rsidRPr="00A877B3" w:rsidRDefault="00CA3BFD" w:rsidP="00311332">
            <w:pPr>
              <w:tabs>
                <w:tab w:val="left" w:pos="720"/>
              </w:tabs>
              <w:autoSpaceDN w:val="0"/>
              <w:spacing w:after="120"/>
              <w:jc w:val="both"/>
              <w:rPr>
                <w:rFonts w:ascii="Arial Narrow" w:hAnsi="Arial Narrow"/>
                <w:sz w:val="22"/>
                <w:szCs w:val="22"/>
                <w:lang w:val="de-AT"/>
              </w:rPr>
            </w:pPr>
            <w:r w:rsidRPr="00A877B3">
              <w:rPr>
                <w:rFonts w:ascii="Arial Narrow" w:hAnsi="Arial Narrow"/>
                <w:sz w:val="22"/>
                <w:szCs w:val="22"/>
                <w:lang w:val="de-AT"/>
              </w:rPr>
              <w:t xml:space="preserve">Erika </w:t>
            </w:r>
            <w:proofErr w:type="spellStart"/>
            <w:r w:rsidRPr="00A877B3">
              <w:rPr>
                <w:rFonts w:ascii="Arial Narrow" w:hAnsi="Arial Narrow"/>
                <w:sz w:val="22"/>
                <w:szCs w:val="22"/>
                <w:lang w:val="de-AT"/>
              </w:rPr>
              <w:t>Waleska</w:t>
            </w:r>
            <w:proofErr w:type="spellEnd"/>
            <w:r w:rsidRPr="00A877B3">
              <w:rPr>
                <w:rFonts w:ascii="Arial Narrow" w:hAnsi="Arial Narrow"/>
                <w:sz w:val="22"/>
                <w:szCs w:val="22"/>
                <w:lang w:val="de-AT"/>
              </w:rPr>
              <w:t xml:space="preserve"> Pineda </w:t>
            </w:r>
          </w:p>
          <w:p w14:paraId="051CFEA9" w14:textId="671A2DA2" w:rsidR="00F929B1" w:rsidRPr="00A877B3" w:rsidRDefault="00CA3BFD" w:rsidP="00311332">
            <w:pPr>
              <w:tabs>
                <w:tab w:val="left" w:pos="720"/>
              </w:tabs>
              <w:autoSpaceDN w:val="0"/>
              <w:spacing w:after="120"/>
              <w:jc w:val="both"/>
              <w:rPr>
                <w:rFonts w:ascii="Arial Narrow" w:hAnsi="Arial Narrow"/>
                <w:sz w:val="22"/>
                <w:szCs w:val="22"/>
                <w:lang w:val="de-AT"/>
              </w:rPr>
            </w:pPr>
            <w:r w:rsidRPr="00A877B3">
              <w:rPr>
                <w:rFonts w:ascii="Arial Narrow" w:hAnsi="Arial Narrow"/>
                <w:sz w:val="22"/>
                <w:szCs w:val="22"/>
                <w:lang w:val="de-AT"/>
              </w:rPr>
              <w:t>Karen Araujo</w:t>
            </w:r>
          </w:p>
        </w:tc>
        <w:tc>
          <w:tcPr>
            <w:tcW w:w="2176" w:type="dxa"/>
            <w:tcBorders>
              <w:top w:val="single" w:sz="4" w:space="0" w:color="auto"/>
              <w:left w:val="single" w:sz="4" w:space="0" w:color="auto"/>
              <w:bottom w:val="single" w:sz="4" w:space="0" w:color="auto"/>
              <w:right w:val="single" w:sz="4" w:space="0" w:color="auto"/>
            </w:tcBorders>
          </w:tcPr>
          <w:p w14:paraId="4462563D" w14:textId="1E8437E1" w:rsidR="00F929B1" w:rsidRPr="00A877B3" w:rsidRDefault="00EC7A46" w:rsidP="00311332">
            <w:pPr>
              <w:tabs>
                <w:tab w:val="left" w:pos="720"/>
              </w:tabs>
              <w:autoSpaceDN w:val="0"/>
              <w:spacing w:after="120"/>
              <w:jc w:val="both"/>
              <w:rPr>
                <w:rFonts w:ascii="Arial Narrow" w:hAnsi="Arial Narrow"/>
                <w:sz w:val="22"/>
                <w:szCs w:val="22"/>
              </w:rPr>
            </w:pPr>
            <w:r w:rsidRPr="00A877B3">
              <w:rPr>
                <w:rFonts w:ascii="Arial Narrow" w:hAnsi="Arial Narrow"/>
                <w:sz w:val="22"/>
                <w:szCs w:val="22"/>
              </w:rPr>
              <w:t>9,000.00</w:t>
            </w:r>
          </w:p>
        </w:tc>
      </w:tr>
      <w:tr w:rsidR="00A877B3" w:rsidRPr="00A877B3" w14:paraId="07C98856" w14:textId="77777777" w:rsidTr="00ED702D">
        <w:tc>
          <w:tcPr>
            <w:tcW w:w="3462" w:type="dxa"/>
            <w:tcBorders>
              <w:top w:val="single" w:sz="4" w:space="0" w:color="auto"/>
              <w:left w:val="single" w:sz="4" w:space="0" w:color="auto"/>
              <w:bottom w:val="single" w:sz="4" w:space="0" w:color="auto"/>
              <w:right w:val="single" w:sz="4" w:space="0" w:color="auto"/>
            </w:tcBorders>
          </w:tcPr>
          <w:p w14:paraId="6990F727" w14:textId="77777777" w:rsidR="00D66AD6" w:rsidRPr="00A877B3" w:rsidRDefault="00D66AD6" w:rsidP="00D66AD6">
            <w:pPr>
              <w:pStyle w:val="HTMLPreformatted"/>
              <w:shd w:val="clear" w:color="auto" w:fill="FFFFFF"/>
              <w:jc w:val="both"/>
              <w:rPr>
                <w:rFonts w:ascii="Arial Narrow" w:hAnsi="Arial Narrow" w:cs="Times New Roman"/>
                <w:sz w:val="22"/>
                <w:szCs w:val="22"/>
                <w:lang w:val="es-ES" w:eastAsia="es-ES"/>
              </w:rPr>
            </w:pPr>
            <w:r w:rsidRPr="00A877B3">
              <w:rPr>
                <w:rFonts w:ascii="Arial Narrow" w:hAnsi="Arial Narrow" w:cs="Times New Roman"/>
                <w:b/>
                <w:bCs/>
                <w:sz w:val="22"/>
                <w:szCs w:val="22"/>
                <w:lang w:val="es-ES" w:eastAsia="es-ES"/>
              </w:rPr>
              <w:t>Proyecto RLA5081</w:t>
            </w:r>
            <w:r w:rsidRPr="00A877B3">
              <w:rPr>
                <w:rFonts w:ascii="Arial Narrow" w:hAnsi="Arial Narrow" w:cs="Times New Roman"/>
                <w:sz w:val="22"/>
                <w:szCs w:val="22"/>
                <w:lang w:val="es-ES" w:eastAsia="es-ES"/>
              </w:rPr>
              <w:t xml:space="preserve"> “Mejora de las Capacidades Regionales de Pruebas y Programas de Monitoreo de Residuos/Contaminantes en Alimentos Utilizando Técnicas Nucleares/Isotópicas y Complementarias (ARCAL CLXX)”.</w:t>
            </w:r>
          </w:p>
          <w:p w14:paraId="79669145" w14:textId="77777777" w:rsidR="00D66AD6" w:rsidRPr="00A877B3" w:rsidRDefault="00D66AD6" w:rsidP="00D66AD6">
            <w:pPr>
              <w:pStyle w:val="HTMLPreformatted"/>
              <w:shd w:val="clear" w:color="auto" w:fill="FFFFFF"/>
              <w:jc w:val="both"/>
              <w:rPr>
                <w:rFonts w:ascii="Arial Narrow" w:hAnsi="Arial Narrow" w:cs="Times New Roman"/>
                <w:sz w:val="22"/>
                <w:szCs w:val="22"/>
                <w:lang w:eastAsia="es-ES"/>
              </w:rPr>
            </w:pPr>
          </w:p>
          <w:p w14:paraId="22E0B78F" w14:textId="62BBC9AF" w:rsidR="00F23652" w:rsidRPr="00A877B3" w:rsidRDefault="00F23652" w:rsidP="00311332">
            <w:pPr>
              <w:tabs>
                <w:tab w:val="left" w:pos="720"/>
              </w:tabs>
              <w:autoSpaceDN w:val="0"/>
              <w:spacing w:after="120"/>
              <w:jc w:val="both"/>
              <w:rPr>
                <w:rFonts w:ascii="Arial Narrow" w:hAnsi="Arial Narrow"/>
                <w:sz w:val="22"/>
                <w:szCs w:val="22"/>
                <w:lang w:val="es-HN"/>
              </w:rPr>
            </w:pPr>
          </w:p>
        </w:tc>
        <w:tc>
          <w:tcPr>
            <w:tcW w:w="3090" w:type="dxa"/>
            <w:tcBorders>
              <w:top w:val="single" w:sz="4" w:space="0" w:color="auto"/>
              <w:left w:val="single" w:sz="4" w:space="0" w:color="auto"/>
              <w:bottom w:val="single" w:sz="4" w:space="0" w:color="auto"/>
              <w:right w:val="single" w:sz="4" w:space="0" w:color="auto"/>
            </w:tcBorders>
          </w:tcPr>
          <w:p w14:paraId="21EE9BD4" w14:textId="1795E1B5" w:rsidR="00F23652" w:rsidRPr="00A877B3" w:rsidRDefault="00CA3BFD" w:rsidP="00311332">
            <w:pPr>
              <w:tabs>
                <w:tab w:val="left" w:pos="720"/>
              </w:tabs>
              <w:autoSpaceDN w:val="0"/>
              <w:spacing w:after="120"/>
              <w:jc w:val="both"/>
              <w:rPr>
                <w:rFonts w:ascii="Arial Narrow" w:hAnsi="Arial Narrow"/>
                <w:sz w:val="22"/>
                <w:szCs w:val="22"/>
              </w:rPr>
            </w:pPr>
            <w:r w:rsidRPr="00A877B3">
              <w:rPr>
                <w:rFonts w:ascii="Arial Narrow" w:hAnsi="Arial Narrow"/>
                <w:sz w:val="22"/>
                <w:szCs w:val="22"/>
              </w:rPr>
              <w:t>Blanca Margarita Castellanos</w:t>
            </w:r>
          </w:p>
        </w:tc>
        <w:tc>
          <w:tcPr>
            <w:tcW w:w="2176" w:type="dxa"/>
            <w:tcBorders>
              <w:top w:val="single" w:sz="4" w:space="0" w:color="auto"/>
              <w:left w:val="single" w:sz="4" w:space="0" w:color="auto"/>
              <w:bottom w:val="single" w:sz="4" w:space="0" w:color="auto"/>
              <w:right w:val="single" w:sz="4" w:space="0" w:color="auto"/>
            </w:tcBorders>
          </w:tcPr>
          <w:p w14:paraId="59DCD44E" w14:textId="1F81152E" w:rsidR="00F23652" w:rsidRPr="00A877B3" w:rsidRDefault="00EC7A46" w:rsidP="00311332">
            <w:pPr>
              <w:tabs>
                <w:tab w:val="left" w:pos="720"/>
              </w:tabs>
              <w:autoSpaceDN w:val="0"/>
              <w:spacing w:after="120"/>
              <w:jc w:val="both"/>
              <w:rPr>
                <w:rFonts w:ascii="Arial Narrow" w:hAnsi="Arial Narrow"/>
                <w:sz w:val="22"/>
                <w:szCs w:val="22"/>
              </w:rPr>
            </w:pPr>
            <w:r w:rsidRPr="00A877B3">
              <w:rPr>
                <w:rFonts w:ascii="Arial Narrow" w:hAnsi="Arial Narrow"/>
                <w:sz w:val="22"/>
                <w:szCs w:val="22"/>
              </w:rPr>
              <w:t>6,25</w:t>
            </w:r>
            <w:r w:rsidR="00E2761E" w:rsidRPr="00A877B3">
              <w:rPr>
                <w:rFonts w:ascii="Arial Narrow" w:hAnsi="Arial Narrow"/>
                <w:sz w:val="22"/>
                <w:szCs w:val="22"/>
              </w:rPr>
              <w:t>0.00</w:t>
            </w:r>
          </w:p>
        </w:tc>
      </w:tr>
      <w:tr w:rsidR="00A877B3" w:rsidRPr="00A877B3" w14:paraId="2333DDA8" w14:textId="77777777" w:rsidTr="00ED702D">
        <w:tc>
          <w:tcPr>
            <w:tcW w:w="3462" w:type="dxa"/>
            <w:tcBorders>
              <w:top w:val="single" w:sz="4" w:space="0" w:color="auto"/>
              <w:left w:val="single" w:sz="4" w:space="0" w:color="auto"/>
              <w:bottom w:val="single" w:sz="4" w:space="0" w:color="auto"/>
              <w:right w:val="single" w:sz="4" w:space="0" w:color="auto"/>
            </w:tcBorders>
          </w:tcPr>
          <w:p w14:paraId="3D389724" w14:textId="77777777" w:rsidR="00D66AD6" w:rsidRPr="00A877B3" w:rsidRDefault="00D66AD6" w:rsidP="00D66AD6">
            <w:pPr>
              <w:pStyle w:val="HTMLPreformatted"/>
              <w:shd w:val="clear" w:color="auto" w:fill="FFFFFF"/>
              <w:jc w:val="both"/>
              <w:rPr>
                <w:rFonts w:ascii="Arial Narrow" w:hAnsi="Arial Narrow" w:cs="Times New Roman"/>
                <w:sz w:val="22"/>
                <w:szCs w:val="22"/>
                <w:lang w:val="es-ES" w:eastAsia="es-ES"/>
              </w:rPr>
            </w:pPr>
            <w:r w:rsidRPr="00A877B3">
              <w:rPr>
                <w:rFonts w:ascii="Arial Narrow" w:hAnsi="Arial Narrow" w:cs="Times New Roman"/>
                <w:b/>
                <w:bCs/>
                <w:sz w:val="22"/>
                <w:szCs w:val="22"/>
                <w:lang w:val="es-ES" w:eastAsia="es-ES"/>
              </w:rPr>
              <w:t>Proyecto RLA6083</w:t>
            </w:r>
            <w:r w:rsidRPr="00A877B3">
              <w:rPr>
                <w:rFonts w:ascii="Arial Narrow" w:hAnsi="Arial Narrow" w:cs="Times New Roman"/>
                <w:sz w:val="22"/>
                <w:szCs w:val="22"/>
                <w:lang w:val="es-ES" w:eastAsia="es-ES"/>
              </w:rPr>
              <w:t xml:space="preserve"> “Fortalecimiento de Capacidades de Medicina Nuclear con Enfoque en Imagen Híbrida para Diagnóstico y Terapia de Enfermedades Incluyendo Patologías Oncológicas, Cardiológicas y Neurológicas (ARCAL CLXIV)</w:t>
            </w:r>
          </w:p>
          <w:p w14:paraId="597FF01B" w14:textId="59353722" w:rsidR="00C706DB" w:rsidRPr="00A877B3" w:rsidRDefault="00C706DB" w:rsidP="00311332">
            <w:pPr>
              <w:tabs>
                <w:tab w:val="left" w:pos="720"/>
              </w:tabs>
              <w:autoSpaceDN w:val="0"/>
              <w:spacing w:after="120"/>
              <w:jc w:val="both"/>
              <w:rPr>
                <w:rFonts w:ascii="Arial Narrow" w:hAnsi="Arial Narrow"/>
                <w:sz w:val="22"/>
                <w:szCs w:val="22"/>
              </w:rPr>
            </w:pPr>
          </w:p>
        </w:tc>
        <w:tc>
          <w:tcPr>
            <w:tcW w:w="3090" w:type="dxa"/>
            <w:tcBorders>
              <w:top w:val="single" w:sz="4" w:space="0" w:color="auto"/>
              <w:left w:val="single" w:sz="4" w:space="0" w:color="auto"/>
              <w:bottom w:val="single" w:sz="4" w:space="0" w:color="auto"/>
              <w:right w:val="single" w:sz="4" w:space="0" w:color="auto"/>
            </w:tcBorders>
          </w:tcPr>
          <w:p w14:paraId="587CD75E" w14:textId="77777777" w:rsidR="00C706DB" w:rsidRPr="00A877B3" w:rsidRDefault="00CA3BFD" w:rsidP="00311332">
            <w:pPr>
              <w:tabs>
                <w:tab w:val="left" w:pos="720"/>
              </w:tabs>
              <w:autoSpaceDN w:val="0"/>
              <w:spacing w:after="120"/>
              <w:jc w:val="both"/>
              <w:rPr>
                <w:rFonts w:ascii="Arial Narrow" w:hAnsi="Arial Narrow"/>
                <w:sz w:val="22"/>
                <w:szCs w:val="22"/>
              </w:rPr>
            </w:pPr>
            <w:r w:rsidRPr="00A877B3">
              <w:rPr>
                <w:rFonts w:ascii="Arial Narrow" w:hAnsi="Arial Narrow"/>
                <w:sz w:val="22"/>
                <w:szCs w:val="22"/>
              </w:rPr>
              <w:t xml:space="preserve">Karla </w:t>
            </w:r>
            <w:proofErr w:type="spellStart"/>
            <w:r w:rsidRPr="00A877B3">
              <w:rPr>
                <w:rFonts w:ascii="Arial Narrow" w:hAnsi="Arial Narrow"/>
                <w:sz w:val="22"/>
                <w:szCs w:val="22"/>
              </w:rPr>
              <w:t>Abadi</w:t>
            </w:r>
            <w:proofErr w:type="spellEnd"/>
          </w:p>
          <w:p w14:paraId="1C2B23BD" w14:textId="28288D20" w:rsidR="00CA3BFD" w:rsidRPr="00A877B3" w:rsidRDefault="00CA3BFD" w:rsidP="00311332">
            <w:pPr>
              <w:tabs>
                <w:tab w:val="left" w:pos="720"/>
              </w:tabs>
              <w:autoSpaceDN w:val="0"/>
              <w:spacing w:after="120"/>
              <w:jc w:val="both"/>
              <w:rPr>
                <w:rFonts w:ascii="Arial Narrow" w:hAnsi="Arial Narrow"/>
                <w:sz w:val="22"/>
                <w:szCs w:val="22"/>
              </w:rPr>
            </w:pPr>
            <w:r w:rsidRPr="00A877B3">
              <w:rPr>
                <w:rFonts w:ascii="Arial Narrow" w:hAnsi="Arial Narrow"/>
                <w:sz w:val="22"/>
                <w:szCs w:val="22"/>
              </w:rPr>
              <w:t>Alejandro Maldonado</w:t>
            </w:r>
          </w:p>
        </w:tc>
        <w:tc>
          <w:tcPr>
            <w:tcW w:w="2176" w:type="dxa"/>
            <w:tcBorders>
              <w:top w:val="single" w:sz="4" w:space="0" w:color="auto"/>
              <w:left w:val="single" w:sz="4" w:space="0" w:color="auto"/>
              <w:bottom w:val="single" w:sz="4" w:space="0" w:color="auto"/>
              <w:right w:val="single" w:sz="4" w:space="0" w:color="auto"/>
            </w:tcBorders>
          </w:tcPr>
          <w:p w14:paraId="3E06BAAA" w14:textId="30FE7CB6" w:rsidR="00C706DB" w:rsidRPr="00A877B3" w:rsidRDefault="00F040C3" w:rsidP="00311332">
            <w:pPr>
              <w:tabs>
                <w:tab w:val="left" w:pos="720"/>
              </w:tabs>
              <w:autoSpaceDN w:val="0"/>
              <w:spacing w:after="120"/>
              <w:jc w:val="both"/>
              <w:rPr>
                <w:rFonts w:ascii="Arial Narrow" w:hAnsi="Arial Narrow"/>
                <w:sz w:val="22"/>
                <w:szCs w:val="22"/>
              </w:rPr>
            </w:pPr>
            <w:r w:rsidRPr="00A877B3">
              <w:rPr>
                <w:rFonts w:ascii="Arial Narrow" w:hAnsi="Arial Narrow"/>
                <w:sz w:val="22"/>
                <w:szCs w:val="22"/>
              </w:rPr>
              <w:t>3,1</w:t>
            </w:r>
            <w:r w:rsidR="00194F68" w:rsidRPr="00A877B3">
              <w:rPr>
                <w:rFonts w:ascii="Arial Narrow" w:hAnsi="Arial Narrow"/>
                <w:sz w:val="22"/>
                <w:szCs w:val="22"/>
              </w:rPr>
              <w:t>00.00</w:t>
            </w:r>
          </w:p>
        </w:tc>
      </w:tr>
      <w:tr w:rsidR="00F23652" w:rsidRPr="00A877B3" w14:paraId="1A5A4D7C" w14:textId="77777777" w:rsidTr="00ED702D">
        <w:tc>
          <w:tcPr>
            <w:tcW w:w="3462" w:type="dxa"/>
            <w:tcBorders>
              <w:top w:val="single" w:sz="4" w:space="0" w:color="auto"/>
              <w:left w:val="single" w:sz="4" w:space="0" w:color="auto"/>
              <w:bottom w:val="single" w:sz="4" w:space="0" w:color="auto"/>
              <w:right w:val="single" w:sz="4" w:space="0" w:color="auto"/>
            </w:tcBorders>
          </w:tcPr>
          <w:p w14:paraId="762B8DB1" w14:textId="77777777" w:rsidR="00F23652" w:rsidRPr="00A877B3" w:rsidRDefault="00F23652" w:rsidP="00311332">
            <w:pPr>
              <w:tabs>
                <w:tab w:val="left" w:pos="720"/>
              </w:tabs>
              <w:autoSpaceDN w:val="0"/>
              <w:spacing w:after="120"/>
              <w:jc w:val="both"/>
              <w:rPr>
                <w:rFonts w:ascii="Arial Narrow" w:hAnsi="Arial Narrow"/>
                <w:b/>
                <w:sz w:val="22"/>
                <w:szCs w:val="22"/>
              </w:rPr>
            </w:pPr>
            <w:r w:rsidRPr="00A877B3">
              <w:rPr>
                <w:rFonts w:ascii="Arial Narrow" w:hAnsi="Arial Narrow"/>
                <w:b/>
                <w:sz w:val="22"/>
                <w:szCs w:val="22"/>
              </w:rPr>
              <w:t>Total</w:t>
            </w:r>
          </w:p>
        </w:tc>
        <w:tc>
          <w:tcPr>
            <w:tcW w:w="3090" w:type="dxa"/>
            <w:tcBorders>
              <w:top w:val="single" w:sz="4" w:space="0" w:color="auto"/>
              <w:left w:val="single" w:sz="4" w:space="0" w:color="auto"/>
              <w:bottom w:val="single" w:sz="4" w:space="0" w:color="auto"/>
              <w:right w:val="single" w:sz="4" w:space="0" w:color="auto"/>
            </w:tcBorders>
          </w:tcPr>
          <w:p w14:paraId="7FE7B2F3" w14:textId="77777777" w:rsidR="00F23652" w:rsidRPr="00A877B3" w:rsidRDefault="00F23652" w:rsidP="00311332">
            <w:pPr>
              <w:tabs>
                <w:tab w:val="left" w:pos="720"/>
              </w:tabs>
              <w:autoSpaceDN w:val="0"/>
              <w:spacing w:after="120"/>
              <w:jc w:val="both"/>
              <w:rPr>
                <w:rFonts w:ascii="Arial Narrow" w:hAnsi="Arial Narrow"/>
                <w:b/>
                <w:sz w:val="22"/>
                <w:szCs w:val="22"/>
              </w:rPr>
            </w:pPr>
          </w:p>
        </w:tc>
        <w:tc>
          <w:tcPr>
            <w:tcW w:w="2176" w:type="dxa"/>
            <w:tcBorders>
              <w:top w:val="single" w:sz="4" w:space="0" w:color="auto"/>
              <w:left w:val="single" w:sz="4" w:space="0" w:color="auto"/>
              <w:bottom w:val="single" w:sz="4" w:space="0" w:color="auto"/>
              <w:right w:val="single" w:sz="4" w:space="0" w:color="auto"/>
            </w:tcBorders>
          </w:tcPr>
          <w:p w14:paraId="76C90F3B" w14:textId="7A086466" w:rsidR="00F23652" w:rsidRPr="00A877B3" w:rsidRDefault="00F040C3" w:rsidP="00311332">
            <w:pPr>
              <w:tabs>
                <w:tab w:val="left" w:pos="720"/>
              </w:tabs>
              <w:autoSpaceDN w:val="0"/>
              <w:spacing w:after="120"/>
              <w:jc w:val="both"/>
              <w:rPr>
                <w:rFonts w:ascii="Arial Narrow" w:hAnsi="Arial Narrow"/>
                <w:b/>
                <w:sz w:val="22"/>
                <w:szCs w:val="22"/>
              </w:rPr>
            </w:pPr>
            <w:r w:rsidRPr="00A877B3">
              <w:rPr>
                <w:rFonts w:ascii="Arial Narrow" w:hAnsi="Arial Narrow"/>
                <w:b/>
                <w:sz w:val="22"/>
                <w:szCs w:val="22"/>
              </w:rPr>
              <w:t>27,650</w:t>
            </w:r>
            <w:r w:rsidR="006D4956" w:rsidRPr="00A877B3">
              <w:rPr>
                <w:rFonts w:ascii="Arial Narrow" w:hAnsi="Arial Narrow"/>
                <w:b/>
                <w:sz w:val="22"/>
                <w:szCs w:val="22"/>
              </w:rPr>
              <w:t>.00</w:t>
            </w:r>
          </w:p>
        </w:tc>
      </w:tr>
    </w:tbl>
    <w:p w14:paraId="5163EF69" w14:textId="77777777" w:rsidR="00105732" w:rsidRPr="00A877B3" w:rsidRDefault="00105732" w:rsidP="0038759E">
      <w:pPr>
        <w:pStyle w:val="Heading3"/>
        <w:rPr>
          <w:rFonts w:ascii="Arial Narrow" w:hAnsi="Arial Narrow"/>
          <w:color w:val="auto"/>
          <w:spacing w:val="-3"/>
          <w:sz w:val="22"/>
          <w:szCs w:val="22"/>
          <w:lang w:eastAsia="en-US"/>
        </w:rPr>
      </w:pPr>
    </w:p>
    <w:p w14:paraId="34CA0421" w14:textId="77777777" w:rsidR="00105732" w:rsidRPr="00A877B3" w:rsidRDefault="00105732" w:rsidP="0038759E">
      <w:pPr>
        <w:pStyle w:val="Heading3"/>
        <w:rPr>
          <w:color w:val="auto"/>
          <w:spacing w:val="-3"/>
          <w:lang w:eastAsia="en-US"/>
        </w:rPr>
      </w:pPr>
    </w:p>
    <w:p w14:paraId="293106DD" w14:textId="77777777" w:rsidR="00105732" w:rsidRPr="00A877B3" w:rsidRDefault="00105732" w:rsidP="0038759E">
      <w:pPr>
        <w:pStyle w:val="Heading3"/>
        <w:rPr>
          <w:color w:val="auto"/>
          <w:spacing w:val="-3"/>
          <w:lang w:eastAsia="en-US"/>
        </w:rPr>
      </w:pPr>
    </w:p>
    <w:p w14:paraId="4E21E696" w14:textId="77777777" w:rsidR="00105732" w:rsidRPr="00A877B3" w:rsidRDefault="00105732" w:rsidP="0038759E">
      <w:pPr>
        <w:pStyle w:val="Heading3"/>
        <w:rPr>
          <w:color w:val="auto"/>
          <w:spacing w:val="-3"/>
          <w:lang w:eastAsia="en-US"/>
        </w:rPr>
      </w:pPr>
    </w:p>
    <w:p w14:paraId="2CD5DF71" w14:textId="77777777" w:rsidR="00105732" w:rsidRPr="00A877B3" w:rsidRDefault="00F23652" w:rsidP="0038759E">
      <w:pPr>
        <w:pStyle w:val="Heading3"/>
        <w:rPr>
          <w:rFonts w:ascii="Arial Narrow" w:hAnsi="Arial Narrow"/>
          <w:color w:val="auto"/>
          <w:spacing w:val="-3"/>
          <w:sz w:val="22"/>
          <w:szCs w:val="22"/>
          <w:lang w:eastAsia="en-US"/>
        </w:rPr>
      </w:pPr>
      <w:r w:rsidRPr="00A877B3">
        <w:rPr>
          <w:rFonts w:ascii="Arial Narrow" w:hAnsi="Arial Narrow"/>
          <w:color w:val="auto"/>
          <w:spacing w:val="-3"/>
          <w:sz w:val="22"/>
          <w:szCs w:val="22"/>
          <w:lang w:eastAsia="en-US"/>
        </w:rPr>
        <w:br w:type="page"/>
      </w:r>
      <w:bookmarkStart w:id="13" w:name="_Toc3813559"/>
    </w:p>
    <w:p w14:paraId="5B429B5F" w14:textId="77777777" w:rsidR="00105732" w:rsidRPr="00A877B3" w:rsidRDefault="00105732" w:rsidP="0038759E">
      <w:pPr>
        <w:pStyle w:val="Heading3"/>
        <w:rPr>
          <w:color w:val="auto"/>
          <w:spacing w:val="-3"/>
          <w:lang w:eastAsia="en-US"/>
        </w:rPr>
      </w:pPr>
    </w:p>
    <w:p w14:paraId="155B5C0D" w14:textId="254F60C8" w:rsidR="00F23652" w:rsidRPr="00A877B3" w:rsidRDefault="0038759E" w:rsidP="0038759E">
      <w:pPr>
        <w:pStyle w:val="Heading3"/>
        <w:rPr>
          <w:rFonts w:ascii="Arial Narrow" w:hAnsi="Arial Narrow"/>
          <w:b/>
          <w:color w:val="auto"/>
          <w:spacing w:val="-3"/>
          <w:sz w:val="22"/>
          <w:szCs w:val="22"/>
          <w:lang w:eastAsia="en-US"/>
        </w:rPr>
      </w:pPr>
      <w:r w:rsidRPr="00A877B3">
        <w:rPr>
          <w:rFonts w:ascii="Arial Narrow" w:hAnsi="Arial Narrow"/>
          <w:b/>
          <w:color w:val="auto"/>
          <w:spacing w:val="-3"/>
          <w:sz w:val="22"/>
          <w:szCs w:val="22"/>
          <w:lang w:eastAsia="en-US"/>
        </w:rPr>
        <w:t>Anexo 4.2 – Tabla Indicadores Financieros para Valorar el Aporte de los Países al Programa ARCAL</w:t>
      </w:r>
      <w:bookmarkEnd w:id="13"/>
      <w:r w:rsidRPr="00A877B3">
        <w:rPr>
          <w:rFonts w:ascii="Arial Narrow" w:hAnsi="Arial Narrow"/>
          <w:b/>
          <w:color w:val="auto"/>
          <w:spacing w:val="-3"/>
          <w:sz w:val="22"/>
          <w:szCs w:val="22"/>
          <w:lang w:eastAsia="en-US"/>
        </w:rPr>
        <w:t xml:space="preserve"> </w:t>
      </w:r>
    </w:p>
    <w:p w14:paraId="7140A741" w14:textId="77777777" w:rsidR="00105732" w:rsidRPr="00A877B3" w:rsidRDefault="00105732" w:rsidP="00105732">
      <w:pPr>
        <w:rPr>
          <w:lang w:eastAsia="en-US"/>
        </w:rPr>
      </w:pPr>
    </w:p>
    <w:tbl>
      <w:tblPr>
        <w:tblW w:w="9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00"/>
        <w:gridCol w:w="1882"/>
        <w:gridCol w:w="1767"/>
      </w:tblGrid>
      <w:tr w:rsidR="00A877B3" w:rsidRPr="00A877B3" w14:paraId="755E67AA" w14:textId="77777777" w:rsidTr="00311332">
        <w:trPr>
          <w:trHeight w:val="270"/>
        </w:trPr>
        <w:tc>
          <w:tcPr>
            <w:tcW w:w="5700" w:type="dxa"/>
            <w:tcBorders>
              <w:top w:val="single" w:sz="4" w:space="0" w:color="auto"/>
              <w:left w:val="single" w:sz="4" w:space="0" w:color="auto"/>
              <w:bottom w:val="single" w:sz="4" w:space="0" w:color="auto"/>
              <w:right w:val="single" w:sz="4" w:space="0" w:color="auto"/>
            </w:tcBorders>
            <w:hideMark/>
          </w:tcPr>
          <w:p w14:paraId="6CE71591" w14:textId="77777777" w:rsidR="00F23652" w:rsidRPr="00A877B3" w:rsidRDefault="00F23652" w:rsidP="00311332">
            <w:pPr>
              <w:tabs>
                <w:tab w:val="left" w:pos="0"/>
                <w:tab w:val="left" w:pos="720"/>
              </w:tabs>
              <w:spacing w:after="120"/>
              <w:ind w:left="33"/>
              <w:jc w:val="center"/>
              <w:rPr>
                <w:rFonts w:ascii="Arial Narrow" w:hAnsi="Arial Narrow"/>
                <w:sz w:val="22"/>
                <w:szCs w:val="22"/>
              </w:rPr>
            </w:pPr>
            <w:r w:rsidRPr="00A877B3">
              <w:rPr>
                <w:rFonts w:ascii="Arial Narrow" w:hAnsi="Arial Narrow"/>
                <w:sz w:val="22"/>
                <w:szCs w:val="22"/>
              </w:rPr>
              <w:t>ITEM</w:t>
            </w:r>
          </w:p>
        </w:tc>
        <w:tc>
          <w:tcPr>
            <w:tcW w:w="1882" w:type="dxa"/>
            <w:tcBorders>
              <w:top w:val="single" w:sz="4" w:space="0" w:color="auto"/>
              <w:left w:val="single" w:sz="4" w:space="0" w:color="auto"/>
              <w:bottom w:val="single" w:sz="4" w:space="0" w:color="auto"/>
              <w:right w:val="single" w:sz="4" w:space="0" w:color="auto"/>
            </w:tcBorders>
            <w:hideMark/>
          </w:tcPr>
          <w:p w14:paraId="78335A60" w14:textId="77777777" w:rsidR="00F23652" w:rsidRPr="00A877B3" w:rsidRDefault="00F23652" w:rsidP="00311332">
            <w:pPr>
              <w:tabs>
                <w:tab w:val="left" w:pos="0"/>
              </w:tabs>
              <w:spacing w:after="120"/>
              <w:ind w:left="72"/>
              <w:jc w:val="center"/>
              <w:rPr>
                <w:rFonts w:ascii="Arial Narrow" w:hAnsi="Arial Narrow"/>
                <w:sz w:val="22"/>
                <w:szCs w:val="22"/>
              </w:rPr>
            </w:pPr>
            <w:r w:rsidRPr="00A877B3">
              <w:rPr>
                <w:rFonts w:ascii="Arial Narrow" w:hAnsi="Arial Narrow"/>
                <w:sz w:val="22"/>
                <w:szCs w:val="22"/>
              </w:rPr>
              <w:t>VALOR  DE REFERENCIA</w:t>
            </w:r>
          </w:p>
        </w:tc>
        <w:tc>
          <w:tcPr>
            <w:tcW w:w="1767" w:type="dxa"/>
            <w:tcBorders>
              <w:top w:val="single" w:sz="4" w:space="0" w:color="auto"/>
              <w:left w:val="single" w:sz="4" w:space="0" w:color="auto"/>
              <w:bottom w:val="single" w:sz="4" w:space="0" w:color="auto"/>
              <w:right w:val="single" w:sz="4" w:space="0" w:color="auto"/>
            </w:tcBorders>
          </w:tcPr>
          <w:p w14:paraId="651F1B12" w14:textId="77777777" w:rsidR="00F23652" w:rsidRPr="00A877B3" w:rsidRDefault="00F23652" w:rsidP="00311332">
            <w:pPr>
              <w:tabs>
                <w:tab w:val="left" w:pos="0"/>
              </w:tabs>
              <w:spacing w:after="120"/>
              <w:ind w:left="72"/>
              <w:jc w:val="center"/>
              <w:rPr>
                <w:rFonts w:ascii="Arial Narrow" w:hAnsi="Arial Narrow"/>
                <w:sz w:val="22"/>
                <w:szCs w:val="22"/>
              </w:rPr>
            </w:pPr>
            <w:r w:rsidRPr="00A877B3">
              <w:rPr>
                <w:rFonts w:ascii="Arial Narrow" w:hAnsi="Arial Narrow"/>
                <w:sz w:val="22"/>
                <w:szCs w:val="22"/>
              </w:rPr>
              <w:t>CANTIDAD en Euros</w:t>
            </w:r>
          </w:p>
        </w:tc>
      </w:tr>
      <w:tr w:rsidR="00A877B3" w:rsidRPr="00A877B3" w14:paraId="3957BC30" w14:textId="77777777" w:rsidTr="00311332">
        <w:trPr>
          <w:trHeight w:val="589"/>
        </w:trPr>
        <w:tc>
          <w:tcPr>
            <w:tcW w:w="5700" w:type="dxa"/>
            <w:tcBorders>
              <w:top w:val="single" w:sz="4" w:space="0" w:color="auto"/>
              <w:left w:val="single" w:sz="4" w:space="0" w:color="auto"/>
              <w:bottom w:val="single" w:sz="4" w:space="0" w:color="auto"/>
              <w:right w:val="single" w:sz="4" w:space="0" w:color="auto"/>
            </w:tcBorders>
            <w:hideMark/>
          </w:tcPr>
          <w:p w14:paraId="41BBD4B3" w14:textId="77777777" w:rsidR="00F23652" w:rsidRPr="00A877B3" w:rsidRDefault="00F23652" w:rsidP="007A447C">
            <w:pPr>
              <w:numPr>
                <w:ilvl w:val="0"/>
                <w:numId w:val="1"/>
              </w:numPr>
              <w:tabs>
                <w:tab w:val="clear" w:pos="360"/>
              </w:tabs>
              <w:autoSpaceDN w:val="0"/>
              <w:ind w:left="369" w:hanging="270"/>
              <w:rPr>
                <w:rFonts w:ascii="Arial Narrow" w:hAnsi="Arial Narrow"/>
                <w:sz w:val="22"/>
                <w:szCs w:val="22"/>
              </w:rPr>
            </w:pPr>
            <w:r w:rsidRPr="00A877B3">
              <w:rPr>
                <w:rFonts w:ascii="Arial Narrow" w:hAnsi="Arial Narrow"/>
                <w:sz w:val="22"/>
                <w:szCs w:val="22"/>
              </w:rPr>
              <w:t xml:space="preserve">Expertos/Conferencistas enviados al exterior por el Organismo (OIEA) </w:t>
            </w:r>
          </w:p>
        </w:tc>
        <w:tc>
          <w:tcPr>
            <w:tcW w:w="1882" w:type="dxa"/>
            <w:tcBorders>
              <w:top w:val="single" w:sz="4" w:space="0" w:color="auto"/>
              <w:left w:val="single" w:sz="4" w:space="0" w:color="auto"/>
              <w:bottom w:val="single" w:sz="4" w:space="0" w:color="auto"/>
              <w:right w:val="single" w:sz="4" w:space="0" w:color="auto"/>
            </w:tcBorders>
            <w:hideMark/>
          </w:tcPr>
          <w:p w14:paraId="5DDBBF40" w14:textId="77777777" w:rsidR="00F23652" w:rsidRPr="00A877B3" w:rsidRDefault="00F23652" w:rsidP="00311332">
            <w:pPr>
              <w:tabs>
                <w:tab w:val="left" w:pos="0"/>
              </w:tabs>
              <w:spacing w:after="120"/>
              <w:ind w:left="72"/>
              <w:rPr>
                <w:rFonts w:ascii="Arial Narrow" w:hAnsi="Arial Narrow"/>
                <w:sz w:val="22"/>
                <w:szCs w:val="22"/>
              </w:rPr>
            </w:pPr>
            <w:r w:rsidRPr="00A877B3">
              <w:rPr>
                <w:rFonts w:ascii="Arial Narrow" w:hAnsi="Arial Narrow"/>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14:paraId="5244ED7D" w14:textId="1BB66BFA" w:rsidR="00F23652" w:rsidRPr="00A877B3" w:rsidRDefault="00B812B5" w:rsidP="00B812B5">
            <w:pPr>
              <w:tabs>
                <w:tab w:val="left" w:pos="0"/>
              </w:tabs>
              <w:spacing w:after="120"/>
              <w:ind w:left="72"/>
              <w:jc w:val="center"/>
              <w:rPr>
                <w:rFonts w:ascii="Arial Narrow" w:hAnsi="Arial Narrow"/>
                <w:sz w:val="22"/>
                <w:szCs w:val="22"/>
              </w:rPr>
            </w:pPr>
            <w:r w:rsidRPr="00A877B3">
              <w:rPr>
                <w:rFonts w:ascii="Arial Narrow" w:hAnsi="Arial Narrow"/>
                <w:sz w:val="22"/>
                <w:szCs w:val="22"/>
              </w:rPr>
              <w:t>00.00</w:t>
            </w:r>
          </w:p>
        </w:tc>
      </w:tr>
      <w:tr w:rsidR="00A877B3" w:rsidRPr="00A877B3" w14:paraId="70E4AB86" w14:textId="77777777" w:rsidTr="00311332">
        <w:trPr>
          <w:trHeight w:val="1080"/>
        </w:trPr>
        <w:tc>
          <w:tcPr>
            <w:tcW w:w="5700" w:type="dxa"/>
            <w:tcBorders>
              <w:top w:val="single" w:sz="4" w:space="0" w:color="auto"/>
              <w:left w:val="single" w:sz="4" w:space="0" w:color="auto"/>
              <w:bottom w:val="single" w:sz="4" w:space="0" w:color="auto"/>
              <w:right w:val="single" w:sz="4" w:space="0" w:color="auto"/>
            </w:tcBorders>
          </w:tcPr>
          <w:p w14:paraId="75DB46DD" w14:textId="77777777" w:rsidR="00F23652" w:rsidRPr="00A877B3" w:rsidRDefault="00F23652" w:rsidP="007A447C">
            <w:pPr>
              <w:numPr>
                <w:ilvl w:val="0"/>
                <w:numId w:val="1"/>
              </w:numPr>
              <w:tabs>
                <w:tab w:val="clear" w:pos="360"/>
                <w:tab w:val="left" w:pos="-142"/>
              </w:tabs>
              <w:autoSpaceDN w:val="0"/>
              <w:ind w:left="369" w:hanging="270"/>
              <w:rPr>
                <w:rFonts w:ascii="Arial Narrow" w:hAnsi="Arial Narrow"/>
                <w:sz w:val="22"/>
                <w:szCs w:val="22"/>
              </w:rPr>
            </w:pPr>
            <w:r w:rsidRPr="00A877B3">
              <w:rPr>
                <w:rFonts w:ascii="Arial Narrow" w:hAnsi="Arial Narrow"/>
                <w:sz w:val="22"/>
                <w:szCs w:val="22"/>
              </w:rPr>
              <w:t>Grupo Directivo del OCTA, Grupos de Trabajo del OCTA y Puntos Focales</w:t>
            </w:r>
          </w:p>
        </w:tc>
        <w:tc>
          <w:tcPr>
            <w:tcW w:w="1882" w:type="dxa"/>
            <w:tcBorders>
              <w:top w:val="single" w:sz="4" w:space="0" w:color="auto"/>
              <w:left w:val="single" w:sz="4" w:space="0" w:color="auto"/>
              <w:bottom w:val="single" w:sz="4" w:space="0" w:color="auto"/>
              <w:right w:val="single" w:sz="4" w:space="0" w:color="auto"/>
            </w:tcBorders>
          </w:tcPr>
          <w:p w14:paraId="783A8CC9" w14:textId="77777777" w:rsidR="00F23652" w:rsidRPr="00A877B3" w:rsidRDefault="00F23652" w:rsidP="00311332">
            <w:pPr>
              <w:tabs>
                <w:tab w:val="left" w:pos="0"/>
              </w:tabs>
              <w:spacing w:after="120"/>
              <w:ind w:left="72"/>
              <w:rPr>
                <w:rFonts w:ascii="Arial Narrow" w:hAnsi="Arial Narrow"/>
                <w:sz w:val="22"/>
                <w:szCs w:val="22"/>
              </w:rPr>
            </w:pPr>
            <w:r w:rsidRPr="00A877B3">
              <w:rPr>
                <w:rFonts w:ascii="Arial Narrow" w:hAnsi="Arial Narrow"/>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tcPr>
          <w:p w14:paraId="7937E8A3" w14:textId="4B524579" w:rsidR="0068649B" w:rsidRPr="00A877B3" w:rsidRDefault="00B812B5" w:rsidP="00B812B5">
            <w:pPr>
              <w:tabs>
                <w:tab w:val="left" w:pos="0"/>
              </w:tabs>
              <w:spacing w:after="120"/>
              <w:ind w:left="72"/>
              <w:jc w:val="center"/>
              <w:rPr>
                <w:rFonts w:ascii="Arial Narrow" w:hAnsi="Arial Narrow"/>
                <w:sz w:val="22"/>
                <w:szCs w:val="22"/>
              </w:rPr>
            </w:pPr>
            <w:r w:rsidRPr="00A877B3">
              <w:rPr>
                <w:rFonts w:ascii="Arial Narrow" w:hAnsi="Arial Narrow"/>
                <w:sz w:val="22"/>
                <w:szCs w:val="22"/>
              </w:rPr>
              <w:t>0.00</w:t>
            </w:r>
          </w:p>
        </w:tc>
      </w:tr>
      <w:tr w:rsidR="00A877B3" w:rsidRPr="00A877B3" w14:paraId="418E2571" w14:textId="77777777" w:rsidTr="00FA1F37">
        <w:trPr>
          <w:trHeight w:val="597"/>
        </w:trPr>
        <w:tc>
          <w:tcPr>
            <w:tcW w:w="5700" w:type="dxa"/>
            <w:tcBorders>
              <w:top w:val="single" w:sz="4" w:space="0" w:color="auto"/>
              <w:left w:val="single" w:sz="4" w:space="0" w:color="auto"/>
              <w:bottom w:val="single" w:sz="4" w:space="0" w:color="auto"/>
              <w:right w:val="single" w:sz="4" w:space="0" w:color="auto"/>
            </w:tcBorders>
            <w:hideMark/>
          </w:tcPr>
          <w:p w14:paraId="0F952CB1" w14:textId="77777777" w:rsidR="0068649B" w:rsidRPr="00A877B3" w:rsidRDefault="0068649B" w:rsidP="007A447C">
            <w:pPr>
              <w:numPr>
                <w:ilvl w:val="0"/>
                <w:numId w:val="1"/>
              </w:numPr>
              <w:tabs>
                <w:tab w:val="clear" w:pos="360"/>
                <w:tab w:val="left" w:pos="-142"/>
              </w:tabs>
              <w:autoSpaceDN w:val="0"/>
              <w:ind w:left="369" w:hanging="270"/>
              <w:rPr>
                <w:rFonts w:ascii="Arial Narrow" w:hAnsi="Arial Narrow"/>
                <w:sz w:val="22"/>
                <w:szCs w:val="22"/>
              </w:rPr>
            </w:pPr>
            <w:r w:rsidRPr="00A877B3">
              <w:rPr>
                <w:rFonts w:ascii="Arial Narrow" w:hAnsi="Arial Narrow"/>
                <w:sz w:val="22"/>
                <w:szCs w:val="22"/>
              </w:rPr>
              <w:t>Gastos locales por sede de evento regional en el país (Grupo de Trabajo/Cursos de Capacitación/Talleres/Seminarios)</w:t>
            </w:r>
          </w:p>
        </w:tc>
        <w:tc>
          <w:tcPr>
            <w:tcW w:w="1882" w:type="dxa"/>
            <w:tcBorders>
              <w:top w:val="single" w:sz="4" w:space="0" w:color="auto"/>
              <w:left w:val="single" w:sz="4" w:space="0" w:color="auto"/>
              <w:bottom w:val="single" w:sz="4" w:space="0" w:color="auto"/>
              <w:right w:val="single" w:sz="4" w:space="0" w:color="auto"/>
            </w:tcBorders>
            <w:hideMark/>
          </w:tcPr>
          <w:p w14:paraId="68E04343" w14:textId="77777777" w:rsidR="0068649B" w:rsidRPr="00A877B3" w:rsidRDefault="0068649B" w:rsidP="0068649B">
            <w:pPr>
              <w:tabs>
                <w:tab w:val="left" w:pos="0"/>
              </w:tabs>
              <w:spacing w:after="120"/>
              <w:ind w:left="72"/>
              <w:rPr>
                <w:rFonts w:ascii="Arial Narrow" w:hAnsi="Arial Narrow"/>
                <w:sz w:val="22"/>
                <w:szCs w:val="22"/>
              </w:rPr>
            </w:pPr>
            <w:r w:rsidRPr="00A877B3">
              <w:rPr>
                <w:rFonts w:ascii="Arial Narrow" w:hAnsi="Arial Narrow"/>
                <w:sz w:val="22"/>
                <w:szCs w:val="22"/>
              </w:rPr>
              <w:t>EUR 5.000 por semana</w:t>
            </w:r>
          </w:p>
        </w:tc>
        <w:tc>
          <w:tcPr>
            <w:tcW w:w="1767" w:type="dxa"/>
            <w:tcBorders>
              <w:top w:val="single" w:sz="4" w:space="0" w:color="auto"/>
              <w:left w:val="single" w:sz="4" w:space="0" w:color="auto"/>
              <w:bottom w:val="single" w:sz="4" w:space="0" w:color="auto"/>
              <w:right w:val="single" w:sz="4" w:space="0" w:color="auto"/>
            </w:tcBorders>
            <w:vAlign w:val="center"/>
          </w:tcPr>
          <w:p w14:paraId="7E814DAF" w14:textId="77777777" w:rsidR="0068649B" w:rsidRPr="00A877B3" w:rsidRDefault="0068649B" w:rsidP="0068649B">
            <w:pPr>
              <w:jc w:val="center"/>
              <w:rPr>
                <w:rFonts w:ascii="Arial Narrow" w:hAnsi="Arial Narrow"/>
                <w:sz w:val="22"/>
                <w:szCs w:val="22"/>
                <w:lang w:val="es-HN" w:eastAsia="es-HN"/>
              </w:rPr>
            </w:pPr>
            <w:r w:rsidRPr="00A877B3">
              <w:rPr>
                <w:rStyle w:val="fontstyle01"/>
                <w:color w:val="auto"/>
                <w:sz w:val="22"/>
                <w:szCs w:val="22"/>
              </w:rPr>
              <w:t>N/A</w:t>
            </w:r>
          </w:p>
        </w:tc>
      </w:tr>
      <w:tr w:rsidR="00A877B3" w:rsidRPr="00A877B3" w14:paraId="27B064B0" w14:textId="77777777" w:rsidTr="00FA1F37">
        <w:trPr>
          <w:trHeight w:val="597"/>
        </w:trPr>
        <w:tc>
          <w:tcPr>
            <w:tcW w:w="5700" w:type="dxa"/>
            <w:tcBorders>
              <w:top w:val="single" w:sz="4" w:space="0" w:color="auto"/>
              <w:left w:val="single" w:sz="4" w:space="0" w:color="auto"/>
              <w:bottom w:val="single" w:sz="4" w:space="0" w:color="auto"/>
              <w:right w:val="single" w:sz="4" w:space="0" w:color="auto"/>
            </w:tcBorders>
            <w:hideMark/>
          </w:tcPr>
          <w:p w14:paraId="053F2510" w14:textId="77777777" w:rsidR="0068649B" w:rsidRPr="00A877B3" w:rsidRDefault="0068649B" w:rsidP="007A447C">
            <w:pPr>
              <w:numPr>
                <w:ilvl w:val="0"/>
                <w:numId w:val="1"/>
              </w:numPr>
              <w:tabs>
                <w:tab w:val="clear" w:pos="360"/>
              </w:tabs>
              <w:autoSpaceDN w:val="0"/>
              <w:ind w:left="369" w:hanging="270"/>
              <w:rPr>
                <w:rFonts w:ascii="Arial Narrow" w:hAnsi="Arial Narrow"/>
                <w:sz w:val="22"/>
                <w:szCs w:val="22"/>
              </w:rPr>
            </w:pPr>
            <w:r w:rsidRPr="00A877B3">
              <w:rPr>
                <w:rFonts w:ascii="Arial Narrow" w:hAnsi="Arial Narrow"/>
                <w:sz w:val="22"/>
                <w:szCs w:val="22"/>
              </w:rPr>
              <w:t>Gastos locales en eventos nacionales, que se encuentren en el Plan de Actividades</w:t>
            </w:r>
          </w:p>
        </w:tc>
        <w:tc>
          <w:tcPr>
            <w:tcW w:w="1882" w:type="dxa"/>
            <w:tcBorders>
              <w:top w:val="single" w:sz="4" w:space="0" w:color="auto"/>
              <w:left w:val="single" w:sz="4" w:space="0" w:color="auto"/>
              <w:bottom w:val="single" w:sz="4" w:space="0" w:color="auto"/>
              <w:right w:val="single" w:sz="4" w:space="0" w:color="auto"/>
            </w:tcBorders>
            <w:hideMark/>
          </w:tcPr>
          <w:p w14:paraId="627D9573" w14:textId="742FB614" w:rsidR="0068649B" w:rsidRPr="00A877B3" w:rsidRDefault="0068649B" w:rsidP="0068649B">
            <w:pPr>
              <w:tabs>
                <w:tab w:val="left" w:pos="0"/>
              </w:tabs>
              <w:spacing w:after="120"/>
              <w:ind w:left="72"/>
              <w:rPr>
                <w:rFonts w:ascii="Arial Narrow" w:hAnsi="Arial Narrow"/>
                <w:sz w:val="22"/>
                <w:szCs w:val="22"/>
              </w:rPr>
            </w:pPr>
            <w:r w:rsidRPr="00A877B3">
              <w:rPr>
                <w:rFonts w:ascii="Arial Narrow" w:hAnsi="Arial Narrow"/>
                <w:sz w:val="22"/>
                <w:szCs w:val="22"/>
              </w:rPr>
              <w:t>EUR 3.000 por semana</w:t>
            </w:r>
            <w:r w:rsidR="00F040C3" w:rsidRPr="00A877B3">
              <w:rPr>
                <w:rFonts w:ascii="Arial Narrow" w:hAnsi="Arial Narrow"/>
                <w:sz w:val="22"/>
                <w:szCs w:val="22"/>
              </w:rPr>
              <w:t xml:space="preserve"> </w:t>
            </w:r>
            <w:r w:rsidR="00F040C3" w:rsidRPr="00A877B3">
              <w:t>x 2</w:t>
            </w:r>
          </w:p>
        </w:tc>
        <w:tc>
          <w:tcPr>
            <w:tcW w:w="1767" w:type="dxa"/>
            <w:tcBorders>
              <w:top w:val="single" w:sz="4" w:space="0" w:color="auto"/>
              <w:left w:val="single" w:sz="4" w:space="0" w:color="auto"/>
              <w:bottom w:val="single" w:sz="4" w:space="0" w:color="auto"/>
              <w:right w:val="single" w:sz="4" w:space="0" w:color="auto"/>
            </w:tcBorders>
            <w:vAlign w:val="center"/>
          </w:tcPr>
          <w:p w14:paraId="06DB574A" w14:textId="638E4032" w:rsidR="0068649B" w:rsidRPr="00A877B3" w:rsidRDefault="00B812B5" w:rsidP="0068649B">
            <w:pPr>
              <w:jc w:val="center"/>
              <w:rPr>
                <w:rFonts w:ascii="Arial Narrow" w:hAnsi="Arial Narrow"/>
                <w:sz w:val="22"/>
                <w:szCs w:val="22"/>
                <w:lang w:val="es-HN" w:eastAsia="es-HN"/>
              </w:rPr>
            </w:pPr>
            <w:r w:rsidRPr="00A877B3">
              <w:rPr>
                <w:rStyle w:val="fontstyle01"/>
                <w:color w:val="auto"/>
              </w:rPr>
              <w:t>0.00</w:t>
            </w:r>
          </w:p>
        </w:tc>
      </w:tr>
      <w:tr w:rsidR="00A877B3" w:rsidRPr="00A877B3" w14:paraId="3DF7807D" w14:textId="77777777" w:rsidTr="00FA1F37">
        <w:trPr>
          <w:trHeight w:val="580"/>
        </w:trPr>
        <w:tc>
          <w:tcPr>
            <w:tcW w:w="5700" w:type="dxa"/>
            <w:tcBorders>
              <w:top w:val="single" w:sz="4" w:space="0" w:color="auto"/>
              <w:left w:val="single" w:sz="4" w:space="0" w:color="auto"/>
              <w:bottom w:val="single" w:sz="4" w:space="0" w:color="auto"/>
              <w:right w:val="single" w:sz="4" w:space="0" w:color="auto"/>
            </w:tcBorders>
            <w:hideMark/>
          </w:tcPr>
          <w:p w14:paraId="35136D42" w14:textId="77777777" w:rsidR="0068649B" w:rsidRPr="00A877B3" w:rsidRDefault="0068649B" w:rsidP="007A447C">
            <w:pPr>
              <w:numPr>
                <w:ilvl w:val="0"/>
                <w:numId w:val="1"/>
              </w:numPr>
              <w:tabs>
                <w:tab w:val="clear" w:pos="360"/>
              </w:tabs>
              <w:autoSpaceDN w:val="0"/>
              <w:ind w:left="369" w:hanging="270"/>
              <w:rPr>
                <w:rFonts w:ascii="Arial Narrow" w:hAnsi="Arial Narrow"/>
                <w:sz w:val="22"/>
                <w:szCs w:val="22"/>
              </w:rPr>
            </w:pPr>
            <w:r w:rsidRPr="00A877B3">
              <w:rPr>
                <w:rFonts w:ascii="Arial Narrow" w:hAnsi="Arial Narrow"/>
                <w:sz w:val="22"/>
                <w:szCs w:val="22"/>
              </w:rPr>
              <w:t>Becario cuyos gastos locales son asumidos por el país</w:t>
            </w:r>
          </w:p>
        </w:tc>
        <w:tc>
          <w:tcPr>
            <w:tcW w:w="1882" w:type="dxa"/>
            <w:tcBorders>
              <w:top w:val="single" w:sz="4" w:space="0" w:color="auto"/>
              <w:left w:val="single" w:sz="4" w:space="0" w:color="auto"/>
              <w:bottom w:val="single" w:sz="4" w:space="0" w:color="auto"/>
              <w:right w:val="single" w:sz="4" w:space="0" w:color="auto"/>
            </w:tcBorders>
            <w:hideMark/>
          </w:tcPr>
          <w:p w14:paraId="45535518" w14:textId="77777777" w:rsidR="0068649B" w:rsidRPr="00A877B3" w:rsidRDefault="0068649B" w:rsidP="0068649B">
            <w:pPr>
              <w:tabs>
                <w:tab w:val="left" w:pos="0"/>
              </w:tabs>
              <w:spacing w:after="120"/>
              <w:ind w:left="72"/>
              <w:rPr>
                <w:rFonts w:ascii="Arial Narrow" w:hAnsi="Arial Narrow"/>
                <w:sz w:val="22"/>
                <w:szCs w:val="22"/>
              </w:rPr>
            </w:pPr>
            <w:r w:rsidRPr="00A877B3">
              <w:rPr>
                <w:rFonts w:ascii="Arial Narrow" w:hAnsi="Arial Narrow"/>
                <w:sz w:val="22"/>
                <w:szCs w:val="22"/>
              </w:rPr>
              <w:t>EUR 3.500 por mes por becario</w:t>
            </w:r>
          </w:p>
        </w:tc>
        <w:tc>
          <w:tcPr>
            <w:tcW w:w="1767" w:type="dxa"/>
            <w:tcBorders>
              <w:top w:val="single" w:sz="4" w:space="0" w:color="auto"/>
              <w:left w:val="single" w:sz="4" w:space="0" w:color="auto"/>
              <w:bottom w:val="single" w:sz="4" w:space="0" w:color="auto"/>
              <w:right w:val="single" w:sz="4" w:space="0" w:color="auto"/>
            </w:tcBorders>
            <w:vAlign w:val="center"/>
          </w:tcPr>
          <w:p w14:paraId="28F44493" w14:textId="77777777" w:rsidR="0068649B" w:rsidRPr="00A877B3" w:rsidRDefault="0068649B" w:rsidP="0068649B">
            <w:pPr>
              <w:jc w:val="center"/>
              <w:rPr>
                <w:rFonts w:ascii="Arial Narrow" w:hAnsi="Arial Narrow"/>
                <w:sz w:val="22"/>
                <w:szCs w:val="22"/>
                <w:lang w:val="es-HN" w:eastAsia="es-HN"/>
              </w:rPr>
            </w:pPr>
            <w:r w:rsidRPr="00A877B3">
              <w:rPr>
                <w:rStyle w:val="fontstyle01"/>
                <w:color w:val="auto"/>
                <w:sz w:val="22"/>
                <w:szCs w:val="22"/>
              </w:rPr>
              <w:t>N/A</w:t>
            </w:r>
          </w:p>
        </w:tc>
      </w:tr>
      <w:tr w:rsidR="00A877B3" w:rsidRPr="00A877B3" w14:paraId="3F380F1B" w14:textId="77777777" w:rsidTr="00FA1F37">
        <w:trPr>
          <w:trHeight w:val="244"/>
        </w:trPr>
        <w:tc>
          <w:tcPr>
            <w:tcW w:w="5700" w:type="dxa"/>
            <w:tcBorders>
              <w:top w:val="single" w:sz="4" w:space="0" w:color="auto"/>
              <w:left w:val="single" w:sz="4" w:space="0" w:color="auto"/>
              <w:bottom w:val="single" w:sz="4" w:space="0" w:color="auto"/>
              <w:right w:val="single" w:sz="4" w:space="0" w:color="auto"/>
            </w:tcBorders>
            <w:hideMark/>
          </w:tcPr>
          <w:p w14:paraId="5B090104" w14:textId="77777777" w:rsidR="0068649B" w:rsidRPr="00A877B3" w:rsidRDefault="0068649B" w:rsidP="007A447C">
            <w:pPr>
              <w:numPr>
                <w:ilvl w:val="0"/>
                <w:numId w:val="1"/>
              </w:numPr>
              <w:tabs>
                <w:tab w:val="clear" w:pos="360"/>
              </w:tabs>
              <w:autoSpaceDN w:val="0"/>
              <w:ind w:left="369" w:hanging="270"/>
              <w:rPr>
                <w:rFonts w:ascii="Arial Narrow" w:hAnsi="Arial Narrow"/>
                <w:sz w:val="22"/>
                <w:szCs w:val="22"/>
              </w:rPr>
            </w:pPr>
            <w:r w:rsidRPr="00A877B3">
              <w:rPr>
                <w:rFonts w:ascii="Arial Narrow" w:hAnsi="Arial Narrow"/>
                <w:sz w:val="22"/>
                <w:szCs w:val="22"/>
              </w:rPr>
              <w:t>Publicaciones</w:t>
            </w:r>
          </w:p>
        </w:tc>
        <w:tc>
          <w:tcPr>
            <w:tcW w:w="1882" w:type="dxa"/>
            <w:tcBorders>
              <w:top w:val="single" w:sz="4" w:space="0" w:color="auto"/>
              <w:left w:val="single" w:sz="4" w:space="0" w:color="auto"/>
              <w:bottom w:val="single" w:sz="4" w:space="0" w:color="auto"/>
              <w:right w:val="single" w:sz="4" w:space="0" w:color="auto"/>
            </w:tcBorders>
            <w:hideMark/>
          </w:tcPr>
          <w:p w14:paraId="0378ECD8" w14:textId="77777777" w:rsidR="0068649B" w:rsidRPr="00A877B3" w:rsidRDefault="0068649B" w:rsidP="0068649B">
            <w:pPr>
              <w:tabs>
                <w:tab w:val="left" w:pos="0"/>
              </w:tabs>
              <w:spacing w:after="120"/>
              <w:ind w:left="72"/>
              <w:rPr>
                <w:rFonts w:ascii="Arial Narrow" w:hAnsi="Arial Narrow"/>
                <w:sz w:val="22"/>
                <w:szCs w:val="22"/>
              </w:rPr>
            </w:pPr>
            <w:r w:rsidRPr="00A877B3">
              <w:rPr>
                <w:rFonts w:ascii="Arial Narrow" w:hAnsi="Arial Narrow"/>
                <w:sz w:val="22"/>
                <w:szCs w:val="22"/>
              </w:rPr>
              <w:t xml:space="preserve">Hasta EUR 3.000 </w:t>
            </w:r>
          </w:p>
        </w:tc>
        <w:tc>
          <w:tcPr>
            <w:tcW w:w="1767" w:type="dxa"/>
            <w:tcBorders>
              <w:top w:val="single" w:sz="4" w:space="0" w:color="auto"/>
              <w:left w:val="single" w:sz="4" w:space="0" w:color="auto"/>
              <w:bottom w:val="single" w:sz="4" w:space="0" w:color="auto"/>
              <w:right w:val="single" w:sz="4" w:space="0" w:color="auto"/>
            </w:tcBorders>
            <w:vAlign w:val="center"/>
          </w:tcPr>
          <w:p w14:paraId="5122CDA5" w14:textId="77777777" w:rsidR="0068649B" w:rsidRPr="00A877B3" w:rsidRDefault="0068649B" w:rsidP="0068649B">
            <w:pPr>
              <w:jc w:val="center"/>
              <w:rPr>
                <w:rFonts w:ascii="Arial Narrow" w:hAnsi="Arial Narrow"/>
                <w:sz w:val="22"/>
                <w:szCs w:val="22"/>
                <w:lang w:val="es-HN" w:eastAsia="es-HN"/>
              </w:rPr>
            </w:pPr>
            <w:r w:rsidRPr="00A877B3">
              <w:rPr>
                <w:rStyle w:val="fontstyle01"/>
                <w:color w:val="auto"/>
                <w:sz w:val="22"/>
                <w:szCs w:val="22"/>
              </w:rPr>
              <w:t>N/A</w:t>
            </w:r>
          </w:p>
        </w:tc>
      </w:tr>
      <w:tr w:rsidR="00A877B3" w:rsidRPr="00A877B3" w14:paraId="54B54A6B" w14:textId="77777777" w:rsidTr="00FA1F37">
        <w:trPr>
          <w:trHeight w:val="263"/>
        </w:trPr>
        <w:tc>
          <w:tcPr>
            <w:tcW w:w="5700" w:type="dxa"/>
            <w:tcBorders>
              <w:top w:val="single" w:sz="4" w:space="0" w:color="auto"/>
              <w:left w:val="single" w:sz="4" w:space="0" w:color="auto"/>
              <w:bottom w:val="single" w:sz="4" w:space="0" w:color="auto"/>
              <w:right w:val="single" w:sz="4" w:space="0" w:color="auto"/>
            </w:tcBorders>
            <w:hideMark/>
          </w:tcPr>
          <w:p w14:paraId="64A84251" w14:textId="77777777" w:rsidR="0068649B" w:rsidRPr="00A877B3" w:rsidRDefault="0068649B" w:rsidP="007A447C">
            <w:pPr>
              <w:numPr>
                <w:ilvl w:val="0"/>
                <w:numId w:val="1"/>
              </w:numPr>
              <w:tabs>
                <w:tab w:val="clear" w:pos="360"/>
              </w:tabs>
              <w:autoSpaceDN w:val="0"/>
              <w:ind w:left="369" w:hanging="270"/>
              <w:rPr>
                <w:rFonts w:ascii="Arial Narrow" w:hAnsi="Arial Narrow"/>
                <w:sz w:val="22"/>
                <w:szCs w:val="22"/>
              </w:rPr>
            </w:pPr>
            <w:r w:rsidRPr="00A877B3">
              <w:rPr>
                <w:rFonts w:ascii="Arial Narrow" w:hAnsi="Arial Narrow"/>
                <w:sz w:val="22"/>
                <w:szCs w:val="22"/>
              </w:rPr>
              <w:t>Creación y/o actualización de Base de Datos</w:t>
            </w:r>
          </w:p>
        </w:tc>
        <w:tc>
          <w:tcPr>
            <w:tcW w:w="1882" w:type="dxa"/>
            <w:tcBorders>
              <w:top w:val="single" w:sz="4" w:space="0" w:color="auto"/>
              <w:left w:val="single" w:sz="4" w:space="0" w:color="auto"/>
              <w:bottom w:val="single" w:sz="4" w:space="0" w:color="auto"/>
              <w:right w:val="single" w:sz="4" w:space="0" w:color="auto"/>
            </w:tcBorders>
            <w:hideMark/>
          </w:tcPr>
          <w:p w14:paraId="26051084" w14:textId="77777777" w:rsidR="0068649B" w:rsidRPr="00A877B3" w:rsidRDefault="0068649B" w:rsidP="0068649B">
            <w:pPr>
              <w:tabs>
                <w:tab w:val="left" w:pos="0"/>
              </w:tabs>
              <w:spacing w:after="120"/>
              <w:ind w:left="72"/>
              <w:rPr>
                <w:rFonts w:ascii="Arial Narrow" w:hAnsi="Arial Narrow"/>
                <w:sz w:val="22"/>
                <w:szCs w:val="22"/>
              </w:rPr>
            </w:pPr>
            <w:r w:rsidRPr="00A877B3">
              <w:rPr>
                <w:rFonts w:ascii="Arial Narrow" w:hAnsi="Arial Narrow"/>
                <w:sz w:val="22"/>
                <w:szCs w:val="22"/>
              </w:rPr>
              <w:t>Hasta EUR 5.000</w:t>
            </w:r>
          </w:p>
        </w:tc>
        <w:tc>
          <w:tcPr>
            <w:tcW w:w="1767" w:type="dxa"/>
            <w:tcBorders>
              <w:top w:val="single" w:sz="4" w:space="0" w:color="auto"/>
              <w:left w:val="single" w:sz="4" w:space="0" w:color="auto"/>
              <w:bottom w:val="single" w:sz="4" w:space="0" w:color="auto"/>
              <w:right w:val="single" w:sz="4" w:space="0" w:color="auto"/>
            </w:tcBorders>
            <w:vAlign w:val="center"/>
          </w:tcPr>
          <w:p w14:paraId="2B5771CB" w14:textId="77777777" w:rsidR="0068649B" w:rsidRPr="00A877B3" w:rsidRDefault="0068649B" w:rsidP="0068649B">
            <w:pPr>
              <w:jc w:val="center"/>
              <w:rPr>
                <w:rFonts w:ascii="Arial Narrow" w:hAnsi="Arial Narrow"/>
                <w:sz w:val="22"/>
                <w:szCs w:val="22"/>
                <w:lang w:val="es-HN" w:eastAsia="es-HN"/>
              </w:rPr>
            </w:pPr>
            <w:r w:rsidRPr="00A877B3">
              <w:rPr>
                <w:rStyle w:val="fontstyle01"/>
                <w:color w:val="auto"/>
                <w:sz w:val="22"/>
                <w:szCs w:val="22"/>
              </w:rPr>
              <w:t>N/A</w:t>
            </w:r>
          </w:p>
        </w:tc>
      </w:tr>
      <w:tr w:rsidR="00A877B3" w:rsidRPr="00A877B3" w14:paraId="17DB61F1" w14:textId="77777777" w:rsidTr="00FA1F37">
        <w:trPr>
          <w:trHeight w:val="597"/>
        </w:trPr>
        <w:tc>
          <w:tcPr>
            <w:tcW w:w="5700" w:type="dxa"/>
            <w:tcBorders>
              <w:top w:val="single" w:sz="4" w:space="0" w:color="auto"/>
              <w:left w:val="single" w:sz="4" w:space="0" w:color="auto"/>
              <w:bottom w:val="single" w:sz="4" w:space="0" w:color="auto"/>
              <w:right w:val="single" w:sz="4" w:space="0" w:color="auto"/>
            </w:tcBorders>
            <w:hideMark/>
          </w:tcPr>
          <w:p w14:paraId="49F4C443" w14:textId="77777777" w:rsidR="0068649B" w:rsidRPr="00A877B3" w:rsidRDefault="0068649B" w:rsidP="007A447C">
            <w:pPr>
              <w:numPr>
                <w:ilvl w:val="0"/>
                <w:numId w:val="1"/>
              </w:numPr>
              <w:tabs>
                <w:tab w:val="clear" w:pos="360"/>
              </w:tabs>
              <w:autoSpaceDN w:val="0"/>
              <w:ind w:left="369" w:hanging="270"/>
              <w:rPr>
                <w:rFonts w:ascii="Arial Narrow" w:hAnsi="Arial Narrow"/>
                <w:sz w:val="22"/>
                <w:szCs w:val="22"/>
              </w:rPr>
            </w:pPr>
            <w:r w:rsidRPr="00A877B3">
              <w:rPr>
                <w:rFonts w:ascii="Arial Narrow" w:hAnsi="Arial Narrow"/>
                <w:sz w:val="22"/>
                <w:szCs w:val="22"/>
              </w:rPr>
              <w:t>Gastos locales por Sede de Reuniones de Coordinación Técnica (OCTA)</w:t>
            </w:r>
          </w:p>
        </w:tc>
        <w:tc>
          <w:tcPr>
            <w:tcW w:w="1882" w:type="dxa"/>
            <w:tcBorders>
              <w:top w:val="single" w:sz="4" w:space="0" w:color="auto"/>
              <w:left w:val="single" w:sz="4" w:space="0" w:color="auto"/>
              <w:bottom w:val="single" w:sz="4" w:space="0" w:color="auto"/>
              <w:right w:val="single" w:sz="4" w:space="0" w:color="auto"/>
            </w:tcBorders>
            <w:hideMark/>
          </w:tcPr>
          <w:p w14:paraId="4E1A0C90" w14:textId="77777777" w:rsidR="0068649B" w:rsidRPr="00A877B3" w:rsidRDefault="0068649B" w:rsidP="0068649B">
            <w:pPr>
              <w:tabs>
                <w:tab w:val="left" w:pos="0"/>
              </w:tabs>
              <w:spacing w:after="120"/>
              <w:ind w:left="72"/>
              <w:rPr>
                <w:rFonts w:ascii="Arial Narrow" w:hAnsi="Arial Narrow"/>
                <w:sz w:val="22"/>
                <w:szCs w:val="22"/>
              </w:rPr>
            </w:pPr>
            <w:r w:rsidRPr="00A877B3">
              <w:rPr>
                <w:rFonts w:ascii="Arial Narrow" w:hAnsi="Arial Narrow"/>
                <w:sz w:val="22"/>
                <w:szCs w:val="22"/>
              </w:rPr>
              <w:t>EUR 50.000 por semana</w:t>
            </w:r>
          </w:p>
        </w:tc>
        <w:tc>
          <w:tcPr>
            <w:tcW w:w="1767" w:type="dxa"/>
            <w:tcBorders>
              <w:top w:val="single" w:sz="4" w:space="0" w:color="auto"/>
              <w:left w:val="single" w:sz="4" w:space="0" w:color="auto"/>
              <w:bottom w:val="single" w:sz="4" w:space="0" w:color="auto"/>
              <w:right w:val="single" w:sz="4" w:space="0" w:color="auto"/>
            </w:tcBorders>
            <w:vAlign w:val="center"/>
          </w:tcPr>
          <w:p w14:paraId="5860E26D" w14:textId="77777777" w:rsidR="0068649B" w:rsidRPr="00A877B3" w:rsidRDefault="0068649B" w:rsidP="0068649B">
            <w:pPr>
              <w:jc w:val="center"/>
              <w:rPr>
                <w:rFonts w:ascii="Arial Narrow" w:hAnsi="Arial Narrow"/>
                <w:sz w:val="22"/>
                <w:szCs w:val="22"/>
                <w:lang w:val="es-HN" w:eastAsia="es-HN"/>
              </w:rPr>
            </w:pPr>
            <w:r w:rsidRPr="00A877B3">
              <w:rPr>
                <w:rStyle w:val="fontstyle01"/>
                <w:color w:val="auto"/>
                <w:sz w:val="22"/>
                <w:szCs w:val="22"/>
              </w:rPr>
              <w:t>N/A</w:t>
            </w:r>
          </w:p>
        </w:tc>
      </w:tr>
      <w:tr w:rsidR="00A877B3" w:rsidRPr="00A877B3" w14:paraId="325A6CCC" w14:textId="77777777" w:rsidTr="00FA1F37">
        <w:trPr>
          <w:trHeight w:val="483"/>
        </w:trPr>
        <w:tc>
          <w:tcPr>
            <w:tcW w:w="5700" w:type="dxa"/>
            <w:tcBorders>
              <w:top w:val="single" w:sz="4" w:space="0" w:color="auto"/>
              <w:left w:val="single" w:sz="4" w:space="0" w:color="auto"/>
              <w:bottom w:val="single" w:sz="4" w:space="0" w:color="auto"/>
              <w:right w:val="single" w:sz="4" w:space="0" w:color="auto"/>
            </w:tcBorders>
            <w:hideMark/>
          </w:tcPr>
          <w:p w14:paraId="56491512" w14:textId="77777777" w:rsidR="0068649B" w:rsidRPr="00A877B3" w:rsidRDefault="0068649B" w:rsidP="007A447C">
            <w:pPr>
              <w:numPr>
                <w:ilvl w:val="0"/>
                <w:numId w:val="1"/>
              </w:numPr>
              <w:tabs>
                <w:tab w:val="clear" w:pos="360"/>
              </w:tabs>
              <w:autoSpaceDN w:val="0"/>
              <w:ind w:left="369" w:hanging="270"/>
              <w:rPr>
                <w:rFonts w:ascii="Arial Narrow" w:hAnsi="Arial Narrow"/>
                <w:sz w:val="22"/>
                <w:szCs w:val="22"/>
              </w:rPr>
            </w:pPr>
            <w:r w:rsidRPr="00A877B3">
              <w:rPr>
                <w:rFonts w:ascii="Arial Narrow" w:hAnsi="Arial Narrow"/>
                <w:sz w:val="22"/>
                <w:szCs w:val="22"/>
              </w:rPr>
              <w:t xml:space="preserve">Envío de reactivos, fuentes radioactivas, </w:t>
            </w:r>
            <w:r w:rsidR="00CA4101" w:rsidRPr="00A877B3">
              <w:rPr>
                <w:rFonts w:ascii="Arial Narrow" w:hAnsi="Arial Narrow"/>
                <w:sz w:val="22"/>
                <w:szCs w:val="22"/>
              </w:rPr>
              <w:t>radioisótopos,</w:t>
            </w:r>
            <w:r w:rsidR="00CA4101" w:rsidRPr="00A877B3" w:rsidDel="003821F2">
              <w:rPr>
                <w:rFonts w:ascii="Arial Narrow" w:hAnsi="Arial Narrow"/>
                <w:sz w:val="22"/>
                <w:szCs w:val="22"/>
              </w:rPr>
              <w:t xml:space="preserve"> </w:t>
            </w:r>
            <w:r w:rsidR="00CA4101" w:rsidRPr="00A877B3">
              <w:rPr>
                <w:rFonts w:ascii="Arial Narrow" w:hAnsi="Arial Narrow"/>
                <w:sz w:val="22"/>
                <w:szCs w:val="22"/>
              </w:rPr>
              <w:t>otros</w:t>
            </w:r>
            <w:r w:rsidRPr="00A877B3">
              <w:rPr>
                <w:rFonts w:ascii="Arial Narrow" w:hAnsi="Arial Narrow"/>
                <w:sz w:val="22"/>
                <w:szCs w:val="22"/>
              </w:rPr>
              <w:t xml:space="preserve"> materiales</w:t>
            </w:r>
          </w:p>
        </w:tc>
        <w:tc>
          <w:tcPr>
            <w:tcW w:w="1882" w:type="dxa"/>
            <w:tcBorders>
              <w:top w:val="single" w:sz="4" w:space="0" w:color="auto"/>
              <w:left w:val="single" w:sz="4" w:space="0" w:color="auto"/>
              <w:bottom w:val="single" w:sz="4" w:space="0" w:color="auto"/>
              <w:right w:val="single" w:sz="4" w:space="0" w:color="auto"/>
            </w:tcBorders>
            <w:hideMark/>
          </w:tcPr>
          <w:p w14:paraId="4CBA280F" w14:textId="77777777" w:rsidR="0068649B" w:rsidRPr="00A877B3" w:rsidRDefault="0068649B" w:rsidP="0068649B">
            <w:pPr>
              <w:tabs>
                <w:tab w:val="left" w:pos="0"/>
              </w:tabs>
              <w:spacing w:after="120"/>
              <w:ind w:left="72"/>
              <w:rPr>
                <w:rFonts w:ascii="Arial Narrow" w:hAnsi="Arial Narrow"/>
                <w:sz w:val="22"/>
                <w:szCs w:val="22"/>
              </w:rPr>
            </w:pPr>
            <w:r w:rsidRPr="00A877B3">
              <w:rPr>
                <w:rFonts w:ascii="Arial Narrow" w:hAnsi="Arial Narrow"/>
                <w:sz w:val="22"/>
                <w:szCs w:val="22"/>
              </w:rPr>
              <w:t>Hasta EUR 5.000</w:t>
            </w:r>
          </w:p>
        </w:tc>
        <w:tc>
          <w:tcPr>
            <w:tcW w:w="1767" w:type="dxa"/>
            <w:tcBorders>
              <w:top w:val="single" w:sz="4" w:space="0" w:color="auto"/>
              <w:left w:val="single" w:sz="4" w:space="0" w:color="auto"/>
              <w:bottom w:val="single" w:sz="4" w:space="0" w:color="auto"/>
              <w:right w:val="single" w:sz="4" w:space="0" w:color="auto"/>
            </w:tcBorders>
            <w:vAlign w:val="center"/>
          </w:tcPr>
          <w:p w14:paraId="1C9F9D18" w14:textId="3D87C504" w:rsidR="0068649B" w:rsidRPr="00A877B3" w:rsidRDefault="00105732" w:rsidP="0068649B">
            <w:pPr>
              <w:jc w:val="center"/>
              <w:rPr>
                <w:rFonts w:ascii="Arial Narrow" w:hAnsi="Arial Narrow"/>
                <w:sz w:val="22"/>
                <w:szCs w:val="22"/>
                <w:lang w:val="es-HN" w:eastAsia="es-HN"/>
              </w:rPr>
            </w:pPr>
            <w:r w:rsidRPr="00A877B3">
              <w:rPr>
                <w:lang w:val="es-HN" w:eastAsia="es-HN"/>
              </w:rPr>
              <w:t>0.00</w:t>
            </w:r>
          </w:p>
        </w:tc>
      </w:tr>
      <w:tr w:rsidR="00A877B3" w:rsidRPr="00A877B3" w14:paraId="2B83FBC1" w14:textId="77777777" w:rsidTr="00FA1F37">
        <w:trPr>
          <w:trHeight w:val="338"/>
        </w:trPr>
        <w:tc>
          <w:tcPr>
            <w:tcW w:w="5700" w:type="dxa"/>
            <w:tcBorders>
              <w:top w:val="single" w:sz="4" w:space="0" w:color="auto"/>
              <w:left w:val="single" w:sz="4" w:space="0" w:color="auto"/>
              <w:bottom w:val="single" w:sz="4" w:space="0" w:color="auto"/>
              <w:right w:val="single" w:sz="4" w:space="0" w:color="auto"/>
            </w:tcBorders>
            <w:hideMark/>
          </w:tcPr>
          <w:p w14:paraId="520CA819" w14:textId="77777777" w:rsidR="0068649B" w:rsidRPr="00A877B3" w:rsidRDefault="0068649B" w:rsidP="007A447C">
            <w:pPr>
              <w:pStyle w:val="ListParagraph"/>
              <w:numPr>
                <w:ilvl w:val="0"/>
                <w:numId w:val="1"/>
              </w:numPr>
              <w:autoSpaceDN w:val="0"/>
              <w:rPr>
                <w:rFonts w:ascii="Arial Narrow" w:hAnsi="Arial Narrow"/>
                <w:sz w:val="22"/>
                <w:szCs w:val="22"/>
              </w:rPr>
            </w:pPr>
            <w:r w:rsidRPr="00A877B3">
              <w:rPr>
                <w:rFonts w:ascii="Arial Narrow" w:hAnsi="Arial Narrow"/>
                <w:sz w:val="22"/>
                <w:szCs w:val="22"/>
              </w:rPr>
              <w:t>Realización de servicios (p.ej. irradiación de materiales)</w:t>
            </w:r>
          </w:p>
        </w:tc>
        <w:tc>
          <w:tcPr>
            <w:tcW w:w="1882" w:type="dxa"/>
            <w:tcBorders>
              <w:top w:val="single" w:sz="4" w:space="0" w:color="auto"/>
              <w:left w:val="single" w:sz="4" w:space="0" w:color="auto"/>
              <w:bottom w:val="single" w:sz="4" w:space="0" w:color="auto"/>
              <w:right w:val="single" w:sz="4" w:space="0" w:color="auto"/>
            </w:tcBorders>
            <w:hideMark/>
          </w:tcPr>
          <w:p w14:paraId="4A99A6B1" w14:textId="77777777" w:rsidR="0068649B" w:rsidRPr="00A877B3" w:rsidRDefault="0068649B" w:rsidP="0068649B">
            <w:pPr>
              <w:tabs>
                <w:tab w:val="left" w:pos="0"/>
              </w:tabs>
              <w:spacing w:after="120"/>
              <w:ind w:left="72"/>
              <w:rPr>
                <w:rFonts w:ascii="Arial Narrow" w:hAnsi="Arial Narrow"/>
                <w:sz w:val="22"/>
                <w:szCs w:val="22"/>
              </w:rPr>
            </w:pPr>
            <w:r w:rsidRPr="00A877B3">
              <w:rPr>
                <w:rFonts w:ascii="Arial Narrow" w:hAnsi="Arial Narrow"/>
                <w:sz w:val="22"/>
                <w:szCs w:val="22"/>
              </w:rPr>
              <w:t>Hasta EUR 5.000</w:t>
            </w:r>
          </w:p>
        </w:tc>
        <w:tc>
          <w:tcPr>
            <w:tcW w:w="1767" w:type="dxa"/>
            <w:tcBorders>
              <w:top w:val="single" w:sz="4" w:space="0" w:color="auto"/>
              <w:left w:val="single" w:sz="4" w:space="0" w:color="auto"/>
              <w:bottom w:val="single" w:sz="4" w:space="0" w:color="auto"/>
              <w:right w:val="single" w:sz="4" w:space="0" w:color="auto"/>
            </w:tcBorders>
            <w:vAlign w:val="center"/>
          </w:tcPr>
          <w:p w14:paraId="039CA574" w14:textId="77777777" w:rsidR="0068649B" w:rsidRPr="00A877B3" w:rsidRDefault="0068649B" w:rsidP="0068649B">
            <w:pPr>
              <w:jc w:val="center"/>
              <w:rPr>
                <w:rFonts w:ascii="Arial Narrow" w:hAnsi="Arial Narrow"/>
                <w:sz w:val="22"/>
                <w:szCs w:val="22"/>
                <w:lang w:val="es-HN" w:eastAsia="es-HN"/>
              </w:rPr>
            </w:pPr>
            <w:r w:rsidRPr="00A877B3">
              <w:rPr>
                <w:rStyle w:val="fontstyle01"/>
                <w:color w:val="auto"/>
                <w:sz w:val="22"/>
                <w:szCs w:val="22"/>
              </w:rPr>
              <w:t>N/A</w:t>
            </w:r>
          </w:p>
        </w:tc>
      </w:tr>
      <w:tr w:rsidR="00A877B3" w:rsidRPr="00A877B3" w14:paraId="776D56AF" w14:textId="77777777" w:rsidTr="00311332">
        <w:trPr>
          <w:trHeight w:val="629"/>
        </w:trPr>
        <w:tc>
          <w:tcPr>
            <w:tcW w:w="5700" w:type="dxa"/>
            <w:tcBorders>
              <w:top w:val="single" w:sz="4" w:space="0" w:color="auto"/>
              <w:left w:val="single" w:sz="4" w:space="0" w:color="auto"/>
              <w:bottom w:val="single" w:sz="4" w:space="0" w:color="auto"/>
              <w:right w:val="single" w:sz="4" w:space="0" w:color="auto"/>
            </w:tcBorders>
            <w:hideMark/>
          </w:tcPr>
          <w:p w14:paraId="015DDFD4" w14:textId="77777777" w:rsidR="004059CC" w:rsidRPr="00A877B3" w:rsidRDefault="004059CC" w:rsidP="007A447C">
            <w:pPr>
              <w:pStyle w:val="ListParagraph"/>
              <w:numPr>
                <w:ilvl w:val="0"/>
                <w:numId w:val="1"/>
              </w:numPr>
              <w:spacing w:after="120"/>
              <w:rPr>
                <w:rFonts w:ascii="Arial Narrow" w:hAnsi="Arial Narrow"/>
                <w:sz w:val="22"/>
                <w:szCs w:val="22"/>
                <w:lang w:val="pt-BR" w:eastAsia="pt-BR"/>
              </w:rPr>
            </w:pPr>
            <w:r w:rsidRPr="00A877B3">
              <w:rPr>
                <w:rFonts w:ascii="Arial Narrow" w:hAnsi="Arial Narrow"/>
                <w:sz w:val="22"/>
                <w:szCs w:val="22"/>
                <w:lang w:val="pt-BR" w:eastAsia="pt-BR"/>
              </w:rPr>
              <w:t>Tiempo trabajado como Coordinador Nacional y su equipo de soporte</w:t>
            </w:r>
          </w:p>
        </w:tc>
        <w:tc>
          <w:tcPr>
            <w:tcW w:w="1882" w:type="dxa"/>
            <w:tcBorders>
              <w:top w:val="single" w:sz="4" w:space="0" w:color="auto"/>
              <w:left w:val="single" w:sz="4" w:space="0" w:color="auto"/>
              <w:bottom w:val="single" w:sz="4" w:space="0" w:color="auto"/>
              <w:right w:val="single" w:sz="4" w:space="0" w:color="auto"/>
            </w:tcBorders>
            <w:hideMark/>
          </w:tcPr>
          <w:p w14:paraId="09606AC9" w14:textId="77777777" w:rsidR="004059CC" w:rsidRPr="00A877B3" w:rsidRDefault="004059CC" w:rsidP="004059CC">
            <w:pPr>
              <w:tabs>
                <w:tab w:val="left" w:pos="0"/>
              </w:tabs>
              <w:spacing w:after="120"/>
              <w:ind w:left="72"/>
              <w:rPr>
                <w:rFonts w:ascii="Arial Narrow" w:hAnsi="Arial Narrow"/>
                <w:sz w:val="22"/>
                <w:szCs w:val="22"/>
              </w:rPr>
            </w:pPr>
            <w:r w:rsidRPr="00A877B3">
              <w:rPr>
                <w:rFonts w:ascii="Arial Narrow" w:hAnsi="Arial Narrow"/>
                <w:sz w:val="22"/>
                <w:szCs w:val="22"/>
              </w:rPr>
              <w:t>Máximo EUR 1.500 por mes</w:t>
            </w:r>
          </w:p>
        </w:tc>
        <w:tc>
          <w:tcPr>
            <w:tcW w:w="1767" w:type="dxa"/>
            <w:tcBorders>
              <w:top w:val="single" w:sz="4" w:space="0" w:color="auto"/>
              <w:left w:val="single" w:sz="4" w:space="0" w:color="auto"/>
              <w:bottom w:val="single" w:sz="4" w:space="0" w:color="auto"/>
              <w:right w:val="single" w:sz="4" w:space="0" w:color="auto"/>
            </w:tcBorders>
          </w:tcPr>
          <w:p w14:paraId="52ED5F49" w14:textId="713DBA58" w:rsidR="00B812B5" w:rsidRPr="00A877B3" w:rsidRDefault="00B812B5" w:rsidP="00B812B5">
            <w:pPr>
              <w:tabs>
                <w:tab w:val="left" w:pos="0"/>
              </w:tabs>
              <w:spacing w:after="120"/>
              <w:ind w:left="72"/>
              <w:jc w:val="center"/>
              <w:rPr>
                <w:rFonts w:ascii="Arial Narrow" w:hAnsi="Arial Narrow"/>
                <w:sz w:val="22"/>
                <w:szCs w:val="22"/>
              </w:rPr>
            </w:pPr>
            <w:r w:rsidRPr="00A877B3">
              <w:rPr>
                <w:rFonts w:ascii="Arial Narrow" w:hAnsi="Arial Narrow"/>
                <w:sz w:val="22"/>
                <w:szCs w:val="22"/>
              </w:rPr>
              <w:t>7200.00</w:t>
            </w:r>
          </w:p>
        </w:tc>
      </w:tr>
      <w:tr w:rsidR="00A877B3" w:rsidRPr="00A877B3" w14:paraId="0BC3104D" w14:textId="77777777" w:rsidTr="00C84702">
        <w:trPr>
          <w:trHeight w:val="537"/>
        </w:trPr>
        <w:tc>
          <w:tcPr>
            <w:tcW w:w="5700" w:type="dxa"/>
            <w:tcBorders>
              <w:top w:val="single" w:sz="4" w:space="0" w:color="auto"/>
              <w:left w:val="single" w:sz="4" w:space="0" w:color="auto"/>
              <w:bottom w:val="single" w:sz="4" w:space="0" w:color="auto"/>
              <w:right w:val="single" w:sz="4" w:space="0" w:color="auto"/>
            </w:tcBorders>
          </w:tcPr>
          <w:p w14:paraId="38A373F5" w14:textId="77777777" w:rsidR="0068649B" w:rsidRPr="00A877B3" w:rsidRDefault="0068649B" w:rsidP="007A447C">
            <w:pPr>
              <w:numPr>
                <w:ilvl w:val="0"/>
                <w:numId w:val="1"/>
              </w:numPr>
              <w:spacing w:after="120"/>
              <w:ind w:left="369"/>
              <w:rPr>
                <w:rFonts w:ascii="Arial Narrow" w:hAnsi="Arial Narrow"/>
                <w:sz w:val="22"/>
                <w:szCs w:val="22"/>
              </w:rPr>
            </w:pPr>
            <w:r w:rsidRPr="00A877B3">
              <w:rPr>
                <w:rFonts w:ascii="Arial Narrow" w:hAnsi="Arial Narrow"/>
                <w:sz w:val="22"/>
                <w:szCs w:val="22"/>
              </w:rPr>
              <w:t>Tiempo trabajado como DTM</w:t>
            </w:r>
          </w:p>
        </w:tc>
        <w:tc>
          <w:tcPr>
            <w:tcW w:w="1882" w:type="dxa"/>
            <w:tcBorders>
              <w:top w:val="single" w:sz="4" w:space="0" w:color="auto"/>
              <w:left w:val="single" w:sz="4" w:space="0" w:color="auto"/>
              <w:bottom w:val="single" w:sz="4" w:space="0" w:color="auto"/>
              <w:right w:val="single" w:sz="4" w:space="0" w:color="auto"/>
            </w:tcBorders>
          </w:tcPr>
          <w:p w14:paraId="71A4458F" w14:textId="77777777" w:rsidR="0068649B" w:rsidRPr="00A877B3" w:rsidRDefault="0068649B" w:rsidP="0068649B">
            <w:pPr>
              <w:tabs>
                <w:tab w:val="left" w:pos="0"/>
              </w:tabs>
              <w:spacing w:after="120"/>
              <w:ind w:left="72"/>
              <w:rPr>
                <w:rFonts w:ascii="Arial Narrow" w:hAnsi="Arial Narrow"/>
                <w:sz w:val="22"/>
                <w:szCs w:val="22"/>
              </w:rPr>
            </w:pPr>
            <w:r w:rsidRPr="00A877B3">
              <w:rPr>
                <w:rFonts w:ascii="Arial Narrow" w:hAnsi="Arial Narrow"/>
                <w:sz w:val="22"/>
                <w:szCs w:val="22"/>
              </w:rPr>
              <w:t>Máximo EUR 700 por mes</w:t>
            </w:r>
          </w:p>
        </w:tc>
        <w:tc>
          <w:tcPr>
            <w:tcW w:w="1767" w:type="dxa"/>
            <w:tcBorders>
              <w:top w:val="single" w:sz="4" w:space="0" w:color="auto"/>
              <w:left w:val="single" w:sz="4" w:space="0" w:color="auto"/>
              <w:bottom w:val="single" w:sz="4" w:space="0" w:color="auto"/>
              <w:right w:val="single" w:sz="4" w:space="0" w:color="auto"/>
            </w:tcBorders>
            <w:vAlign w:val="center"/>
          </w:tcPr>
          <w:p w14:paraId="460D6AB2" w14:textId="77777777" w:rsidR="0068649B" w:rsidRPr="00A877B3" w:rsidRDefault="0068649B" w:rsidP="0068649B">
            <w:pPr>
              <w:jc w:val="center"/>
              <w:rPr>
                <w:rFonts w:ascii="Arial Narrow" w:hAnsi="Arial Narrow"/>
                <w:sz w:val="22"/>
                <w:szCs w:val="22"/>
                <w:lang w:val="es-HN" w:eastAsia="es-HN"/>
              </w:rPr>
            </w:pPr>
            <w:r w:rsidRPr="00A877B3">
              <w:rPr>
                <w:rStyle w:val="fontstyle01"/>
                <w:color w:val="auto"/>
                <w:sz w:val="22"/>
                <w:szCs w:val="22"/>
              </w:rPr>
              <w:t>N/A</w:t>
            </w:r>
          </w:p>
        </w:tc>
      </w:tr>
      <w:tr w:rsidR="00A877B3" w:rsidRPr="00A877B3" w14:paraId="4CF1A564" w14:textId="77777777" w:rsidTr="00C84702">
        <w:trPr>
          <w:trHeight w:val="537"/>
        </w:trPr>
        <w:tc>
          <w:tcPr>
            <w:tcW w:w="5700" w:type="dxa"/>
            <w:tcBorders>
              <w:top w:val="single" w:sz="4" w:space="0" w:color="auto"/>
              <w:left w:val="single" w:sz="4" w:space="0" w:color="auto"/>
              <w:bottom w:val="single" w:sz="4" w:space="0" w:color="auto"/>
              <w:right w:val="single" w:sz="4" w:space="0" w:color="auto"/>
            </w:tcBorders>
            <w:hideMark/>
          </w:tcPr>
          <w:p w14:paraId="55550116" w14:textId="77777777" w:rsidR="0068649B" w:rsidRPr="00A877B3" w:rsidRDefault="0068649B" w:rsidP="007A447C">
            <w:pPr>
              <w:numPr>
                <w:ilvl w:val="0"/>
                <w:numId w:val="1"/>
              </w:numPr>
              <w:spacing w:after="120"/>
              <w:ind w:left="369"/>
              <w:rPr>
                <w:rFonts w:ascii="Arial Narrow" w:hAnsi="Arial Narrow"/>
                <w:sz w:val="22"/>
                <w:szCs w:val="22"/>
              </w:rPr>
            </w:pPr>
            <w:r w:rsidRPr="00A877B3">
              <w:rPr>
                <w:rFonts w:ascii="Arial Narrow" w:hAnsi="Arial Narrow"/>
                <w:sz w:val="22"/>
                <w:szCs w:val="22"/>
              </w:rPr>
              <w:t xml:space="preserve">Tiempo trabajado como Coordinador de Proyecto </w:t>
            </w:r>
          </w:p>
        </w:tc>
        <w:tc>
          <w:tcPr>
            <w:tcW w:w="1882" w:type="dxa"/>
            <w:tcBorders>
              <w:top w:val="single" w:sz="4" w:space="0" w:color="auto"/>
              <w:left w:val="single" w:sz="4" w:space="0" w:color="auto"/>
              <w:bottom w:val="single" w:sz="4" w:space="0" w:color="auto"/>
              <w:right w:val="single" w:sz="4" w:space="0" w:color="auto"/>
            </w:tcBorders>
            <w:hideMark/>
          </w:tcPr>
          <w:p w14:paraId="39177BCA" w14:textId="77777777" w:rsidR="0068649B" w:rsidRPr="00A877B3" w:rsidRDefault="0068649B" w:rsidP="0068649B">
            <w:pPr>
              <w:tabs>
                <w:tab w:val="left" w:pos="0"/>
              </w:tabs>
              <w:spacing w:after="120"/>
              <w:ind w:left="72"/>
              <w:rPr>
                <w:rFonts w:ascii="Arial Narrow" w:hAnsi="Arial Narrow"/>
                <w:sz w:val="22"/>
                <w:szCs w:val="22"/>
              </w:rPr>
            </w:pPr>
            <w:r w:rsidRPr="00A877B3">
              <w:rPr>
                <w:rFonts w:ascii="Arial Narrow" w:hAnsi="Arial Narrow"/>
                <w:sz w:val="22"/>
                <w:szCs w:val="22"/>
              </w:rPr>
              <w:t xml:space="preserve">Máximo EUR 500 por mes </w:t>
            </w:r>
          </w:p>
        </w:tc>
        <w:tc>
          <w:tcPr>
            <w:tcW w:w="1767" w:type="dxa"/>
            <w:tcBorders>
              <w:top w:val="single" w:sz="4" w:space="0" w:color="auto"/>
              <w:left w:val="single" w:sz="4" w:space="0" w:color="auto"/>
              <w:bottom w:val="single" w:sz="4" w:space="0" w:color="auto"/>
              <w:right w:val="single" w:sz="4" w:space="0" w:color="auto"/>
            </w:tcBorders>
            <w:vAlign w:val="center"/>
          </w:tcPr>
          <w:p w14:paraId="54F4C335" w14:textId="77777777" w:rsidR="0068649B" w:rsidRPr="00A877B3" w:rsidRDefault="0068649B" w:rsidP="0068649B">
            <w:pPr>
              <w:jc w:val="center"/>
              <w:rPr>
                <w:rFonts w:ascii="Arial Narrow" w:hAnsi="Arial Narrow"/>
                <w:sz w:val="22"/>
                <w:szCs w:val="22"/>
                <w:lang w:val="es-HN" w:eastAsia="es-HN"/>
              </w:rPr>
            </w:pPr>
            <w:r w:rsidRPr="00A877B3">
              <w:rPr>
                <w:rStyle w:val="fontstyle01"/>
                <w:color w:val="auto"/>
                <w:sz w:val="22"/>
                <w:szCs w:val="22"/>
              </w:rPr>
              <w:t>N/A</w:t>
            </w:r>
          </w:p>
        </w:tc>
      </w:tr>
      <w:tr w:rsidR="00A877B3" w:rsidRPr="00A877B3" w14:paraId="5C793066" w14:textId="77777777" w:rsidTr="00C84702">
        <w:trPr>
          <w:trHeight w:val="762"/>
        </w:trPr>
        <w:tc>
          <w:tcPr>
            <w:tcW w:w="5700" w:type="dxa"/>
            <w:tcBorders>
              <w:top w:val="single" w:sz="4" w:space="0" w:color="auto"/>
              <w:left w:val="single" w:sz="4" w:space="0" w:color="auto"/>
              <w:bottom w:val="single" w:sz="4" w:space="0" w:color="auto"/>
              <w:right w:val="single" w:sz="4" w:space="0" w:color="auto"/>
            </w:tcBorders>
            <w:hideMark/>
          </w:tcPr>
          <w:p w14:paraId="6D62BEB3" w14:textId="77777777" w:rsidR="0068649B" w:rsidRPr="00A877B3" w:rsidRDefault="0068649B" w:rsidP="007A447C">
            <w:pPr>
              <w:numPr>
                <w:ilvl w:val="0"/>
                <w:numId w:val="1"/>
              </w:numPr>
              <w:spacing w:after="120"/>
              <w:ind w:left="369"/>
              <w:rPr>
                <w:rFonts w:ascii="Arial Narrow" w:hAnsi="Arial Narrow"/>
                <w:sz w:val="22"/>
                <w:szCs w:val="22"/>
              </w:rPr>
            </w:pPr>
            <w:r w:rsidRPr="00A877B3">
              <w:rPr>
                <w:rFonts w:ascii="Arial Narrow" w:hAnsi="Arial Narrow"/>
                <w:sz w:val="22"/>
                <w:szCs w:val="22"/>
              </w:rPr>
              <w:t>Tiempo trabajado como Especialistas locales que colaboran con el proyecto (máximo 3 especialistas por proyecto)</w:t>
            </w:r>
          </w:p>
        </w:tc>
        <w:tc>
          <w:tcPr>
            <w:tcW w:w="1882" w:type="dxa"/>
            <w:tcBorders>
              <w:top w:val="single" w:sz="4" w:space="0" w:color="auto"/>
              <w:left w:val="single" w:sz="4" w:space="0" w:color="auto"/>
              <w:bottom w:val="single" w:sz="4" w:space="0" w:color="auto"/>
              <w:right w:val="single" w:sz="4" w:space="0" w:color="auto"/>
            </w:tcBorders>
            <w:hideMark/>
          </w:tcPr>
          <w:p w14:paraId="003ABCE9" w14:textId="77777777" w:rsidR="0068649B" w:rsidRPr="00A877B3" w:rsidRDefault="0068649B" w:rsidP="0068649B">
            <w:pPr>
              <w:spacing w:after="120"/>
              <w:ind w:left="72"/>
              <w:rPr>
                <w:rFonts w:ascii="Arial Narrow" w:hAnsi="Arial Narrow"/>
                <w:sz w:val="22"/>
                <w:szCs w:val="22"/>
              </w:rPr>
            </w:pPr>
            <w:r w:rsidRPr="00A877B3">
              <w:rPr>
                <w:rFonts w:ascii="Arial Narrow" w:hAnsi="Arial Narrow"/>
                <w:sz w:val="22"/>
                <w:szCs w:val="22"/>
              </w:rPr>
              <w:t>Máximo EUR 300 por mes por especialista</w:t>
            </w:r>
          </w:p>
        </w:tc>
        <w:tc>
          <w:tcPr>
            <w:tcW w:w="1767" w:type="dxa"/>
            <w:tcBorders>
              <w:top w:val="single" w:sz="4" w:space="0" w:color="auto"/>
              <w:left w:val="single" w:sz="4" w:space="0" w:color="auto"/>
              <w:bottom w:val="single" w:sz="4" w:space="0" w:color="auto"/>
              <w:right w:val="single" w:sz="4" w:space="0" w:color="auto"/>
            </w:tcBorders>
            <w:vAlign w:val="center"/>
          </w:tcPr>
          <w:p w14:paraId="686DEF10" w14:textId="767830BC" w:rsidR="0068649B" w:rsidRPr="00A877B3" w:rsidRDefault="00B812B5" w:rsidP="0068649B">
            <w:pPr>
              <w:jc w:val="center"/>
              <w:rPr>
                <w:rFonts w:ascii="Arial Narrow" w:hAnsi="Arial Narrow"/>
                <w:sz w:val="22"/>
                <w:szCs w:val="22"/>
                <w:lang w:val="es-HN" w:eastAsia="es-HN"/>
              </w:rPr>
            </w:pPr>
            <w:r w:rsidRPr="00A877B3">
              <w:rPr>
                <w:rStyle w:val="fontstyle01"/>
                <w:color w:val="auto"/>
              </w:rPr>
              <w:t>3300.00</w:t>
            </w:r>
          </w:p>
        </w:tc>
      </w:tr>
      <w:tr w:rsidR="00A877B3" w:rsidRPr="00A877B3" w14:paraId="15FF863C" w14:textId="77777777" w:rsidTr="00C84702">
        <w:trPr>
          <w:trHeight w:val="1221"/>
        </w:trPr>
        <w:tc>
          <w:tcPr>
            <w:tcW w:w="5700" w:type="dxa"/>
            <w:tcBorders>
              <w:top w:val="single" w:sz="4" w:space="0" w:color="auto"/>
              <w:left w:val="single" w:sz="4" w:space="0" w:color="auto"/>
              <w:bottom w:val="single" w:sz="4" w:space="0" w:color="auto"/>
              <w:right w:val="single" w:sz="4" w:space="0" w:color="auto"/>
            </w:tcBorders>
            <w:hideMark/>
          </w:tcPr>
          <w:p w14:paraId="30429D63" w14:textId="77777777" w:rsidR="0068649B" w:rsidRPr="00A877B3" w:rsidRDefault="00CA4101" w:rsidP="007A447C">
            <w:pPr>
              <w:pStyle w:val="ListParagraph"/>
              <w:numPr>
                <w:ilvl w:val="0"/>
                <w:numId w:val="1"/>
              </w:numPr>
              <w:spacing w:after="120"/>
              <w:rPr>
                <w:rFonts w:ascii="Arial Narrow" w:hAnsi="Arial Narrow"/>
                <w:sz w:val="22"/>
                <w:szCs w:val="22"/>
                <w:lang w:eastAsia="en-US"/>
              </w:rPr>
            </w:pPr>
            <w:r w:rsidRPr="00A877B3">
              <w:rPr>
                <w:rFonts w:ascii="Arial Narrow" w:hAnsi="Arial Narrow"/>
                <w:sz w:val="22"/>
                <w:szCs w:val="22"/>
              </w:rPr>
              <w:t>Aportes en</w:t>
            </w:r>
            <w:r w:rsidR="0068649B" w:rsidRPr="00A877B3">
              <w:rPr>
                <w:rFonts w:ascii="Arial Narrow" w:hAnsi="Arial Narrow"/>
                <w:sz w:val="22"/>
                <w:szCs w:val="22"/>
              </w:rPr>
              <w:t xml:space="preserve"> la ejecución de cada Proyecto comprendiendo los siguientes puntos: </w:t>
            </w:r>
          </w:p>
          <w:p w14:paraId="069C9AC3" w14:textId="77777777" w:rsidR="0068649B" w:rsidRPr="00A877B3" w:rsidRDefault="00CA4101" w:rsidP="007A447C">
            <w:pPr>
              <w:widowControl w:val="0"/>
              <w:numPr>
                <w:ilvl w:val="1"/>
                <w:numId w:val="2"/>
              </w:numPr>
              <w:tabs>
                <w:tab w:val="left" w:pos="-284"/>
              </w:tabs>
              <w:suppressAutoHyphens/>
              <w:autoSpaceDN w:val="0"/>
              <w:ind w:left="549"/>
              <w:jc w:val="both"/>
              <w:rPr>
                <w:rFonts w:ascii="Arial Narrow" w:hAnsi="Arial Narrow"/>
                <w:sz w:val="22"/>
                <w:szCs w:val="22"/>
              </w:rPr>
            </w:pPr>
            <w:r w:rsidRPr="00A877B3">
              <w:rPr>
                <w:rFonts w:ascii="Arial Narrow" w:hAnsi="Arial Narrow"/>
                <w:sz w:val="22"/>
                <w:szCs w:val="22"/>
              </w:rPr>
              <w:t>Viáticos internos</w:t>
            </w:r>
            <w:r w:rsidR="0068649B" w:rsidRPr="00A877B3">
              <w:rPr>
                <w:rFonts w:ascii="Arial Narrow" w:hAnsi="Arial Narrow"/>
                <w:sz w:val="22"/>
                <w:szCs w:val="22"/>
              </w:rPr>
              <w:t>/externo</w:t>
            </w:r>
          </w:p>
          <w:p w14:paraId="40E9DC5E" w14:textId="77777777" w:rsidR="0068649B" w:rsidRPr="00A877B3" w:rsidRDefault="0068649B" w:rsidP="007A447C">
            <w:pPr>
              <w:widowControl w:val="0"/>
              <w:numPr>
                <w:ilvl w:val="1"/>
                <w:numId w:val="2"/>
              </w:numPr>
              <w:tabs>
                <w:tab w:val="left" w:pos="-284"/>
              </w:tabs>
              <w:suppressAutoHyphens/>
              <w:autoSpaceDN w:val="0"/>
              <w:ind w:left="549"/>
              <w:jc w:val="both"/>
              <w:rPr>
                <w:rFonts w:ascii="Arial Narrow" w:hAnsi="Arial Narrow"/>
                <w:sz w:val="22"/>
                <w:szCs w:val="22"/>
              </w:rPr>
            </w:pPr>
            <w:r w:rsidRPr="00A877B3">
              <w:rPr>
                <w:rFonts w:ascii="Arial Narrow" w:hAnsi="Arial Narrow"/>
                <w:sz w:val="22"/>
                <w:szCs w:val="22"/>
              </w:rPr>
              <w:t>Transporte interno/externo</w:t>
            </w:r>
          </w:p>
        </w:tc>
        <w:tc>
          <w:tcPr>
            <w:tcW w:w="1882" w:type="dxa"/>
            <w:tcBorders>
              <w:top w:val="single" w:sz="4" w:space="0" w:color="auto"/>
              <w:left w:val="single" w:sz="4" w:space="0" w:color="auto"/>
              <w:bottom w:val="single" w:sz="4" w:space="0" w:color="auto"/>
              <w:right w:val="single" w:sz="4" w:space="0" w:color="auto"/>
            </w:tcBorders>
          </w:tcPr>
          <w:p w14:paraId="66B7DE75" w14:textId="77777777" w:rsidR="0068649B" w:rsidRPr="00A877B3" w:rsidRDefault="0068649B" w:rsidP="0068649B">
            <w:pPr>
              <w:spacing w:after="120"/>
              <w:rPr>
                <w:rFonts w:ascii="Arial Narrow" w:hAnsi="Arial Narrow"/>
                <w:sz w:val="22"/>
                <w:szCs w:val="22"/>
              </w:rPr>
            </w:pPr>
            <w:r w:rsidRPr="00A877B3">
              <w:rPr>
                <w:rFonts w:ascii="Arial Narrow" w:hAnsi="Arial Narrow"/>
                <w:sz w:val="22"/>
                <w:szCs w:val="22"/>
              </w:rPr>
              <w:t>Máximo EUR 7.500/proyecto</w:t>
            </w:r>
          </w:p>
          <w:p w14:paraId="36DE2651" w14:textId="77777777" w:rsidR="0068649B" w:rsidRPr="00A877B3" w:rsidRDefault="0068649B" w:rsidP="0068649B">
            <w:pPr>
              <w:spacing w:after="120"/>
              <w:rPr>
                <w:rFonts w:ascii="Arial Narrow" w:hAnsi="Arial Narrow"/>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tcPr>
          <w:p w14:paraId="0370B5EA" w14:textId="45989416" w:rsidR="0068649B" w:rsidRPr="00A877B3" w:rsidRDefault="00B812B5" w:rsidP="0068649B">
            <w:pPr>
              <w:jc w:val="center"/>
              <w:rPr>
                <w:rFonts w:ascii="Arial Narrow" w:hAnsi="Arial Narrow"/>
                <w:sz w:val="22"/>
                <w:szCs w:val="22"/>
                <w:lang w:val="es-HN" w:eastAsia="es-HN"/>
              </w:rPr>
            </w:pPr>
            <w:r w:rsidRPr="00A877B3">
              <w:rPr>
                <w:rStyle w:val="fontstyle01"/>
                <w:color w:val="auto"/>
              </w:rPr>
              <w:t>1200,00</w:t>
            </w:r>
          </w:p>
        </w:tc>
      </w:tr>
      <w:tr w:rsidR="00A877B3" w:rsidRPr="00A877B3" w14:paraId="6B3835DD" w14:textId="77777777" w:rsidTr="00311332">
        <w:trPr>
          <w:trHeight w:val="510"/>
        </w:trPr>
        <w:tc>
          <w:tcPr>
            <w:tcW w:w="5700" w:type="dxa"/>
            <w:tcBorders>
              <w:top w:val="single" w:sz="4" w:space="0" w:color="auto"/>
              <w:left w:val="single" w:sz="4" w:space="0" w:color="auto"/>
              <w:bottom w:val="single" w:sz="4" w:space="0" w:color="auto"/>
              <w:right w:val="single" w:sz="4" w:space="0" w:color="auto"/>
            </w:tcBorders>
          </w:tcPr>
          <w:p w14:paraId="06CD766E" w14:textId="77777777" w:rsidR="004059CC" w:rsidRPr="00A877B3" w:rsidRDefault="004059CC" w:rsidP="007A447C">
            <w:pPr>
              <w:numPr>
                <w:ilvl w:val="0"/>
                <w:numId w:val="1"/>
              </w:numPr>
              <w:spacing w:after="120"/>
              <w:ind w:left="369"/>
              <w:rPr>
                <w:rFonts w:ascii="Arial Narrow" w:hAnsi="Arial Narrow"/>
                <w:sz w:val="22"/>
                <w:szCs w:val="22"/>
              </w:rPr>
            </w:pPr>
            <w:r w:rsidRPr="00A877B3">
              <w:rPr>
                <w:rFonts w:ascii="Arial Narrow" w:hAnsi="Arial Narrow"/>
                <w:sz w:val="22"/>
                <w:szCs w:val="22"/>
              </w:rPr>
              <w:t>Gastos del país para el proyecto (infraestructura, equipo, etc.)</w:t>
            </w:r>
          </w:p>
        </w:tc>
        <w:tc>
          <w:tcPr>
            <w:tcW w:w="1882" w:type="dxa"/>
            <w:tcBorders>
              <w:top w:val="single" w:sz="4" w:space="0" w:color="auto"/>
              <w:left w:val="single" w:sz="4" w:space="0" w:color="auto"/>
              <w:bottom w:val="single" w:sz="4" w:space="0" w:color="auto"/>
              <w:right w:val="single" w:sz="4" w:space="0" w:color="auto"/>
            </w:tcBorders>
          </w:tcPr>
          <w:p w14:paraId="13450A25" w14:textId="77777777" w:rsidR="004059CC" w:rsidRPr="00A877B3" w:rsidRDefault="004059CC" w:rsidP="004059CC">
            <w:pPr>
              <w:spacing w:after="120"/>
              <w:rPr>
                <w:rFonts w:ascii="Arial Narrow" w:hAnsi="Arial Narrow"/>
                <w:sz w:val="22"/>
                <w:szCs w:val="22"/>
              </w:rPr>
            </w:pPr>
            <w:r w:rsidRPr="00A877B3">
              <w:rPr>
                <w:rFonts w:ascii="Arial Narrow" w:hAnsi="Arial Narrow"/>
                <w:sz w:val="22"/>
                <w:szCs w:val="22"/>
              </w:rPr>
              <w:t>Máximo EUR 10.000</w:t>
            </w:r>
          </w:p>
        </w:tc>
        <w:tc>
          <w:tcPr>
            <w:tcW w:w="1767" w:type="dxa"/>
            <w:tcBorders>
              <w:top w:val="single" w:sz="4" w:space="0" w:color="auto"/>
              <w:left w:val="single" w:sz="4" w:space="0" w:color="auto"/>
              <w:bottom w:val="single" w:sz="4" w:space="0" w:color="auto"/>
              <w:right w:val="single" w:sz="4" w:space="0" w:color="auto"/>
            </w:tcBorders>
          </w:tcPr>
          <w:p w14:paraId="5AA2D90C" w14:textId="77777777" w:rsidR="0068649B" w:rsidRPr="00A877B3" w:rsidRDefault="0068649B" w:rsidP="0068649B">
            <w:pPr>
              <w:jc w:val="center"/>
              <w:rPr>
                <w:rFonts w:ascii="Arial Narrow" w:hAnsi="Arial Narrow"/>
                <w:sz w:val="22"/>
                <w:szCs w:val="22"/>
                <w:lang w:val="es-HN" w:eastAsia="es-HN"/>
              </w:rPr>
            </w:pPr>
            <w:r w:rsidRPr="00A877B3">
              <w:rPr>
                <w:rStyle w:val="fontstyle01"/>
                <w:color w:val="auto"/>
                <w:sz w:val="22"/>
                <w:szCs w:val="22"/>
              </w:rPr>
              <w:t>N/A</w:t>
            </w:r>
          </w:p>
          <w:p w14:paraId="346D96A0" w14:textId="77777777" w:rsidR="004059CC" w:rsidRPr="00A877B3" w:rsidRDefault="004059CC" w:rsidP="0068649B">
            <w:pPr>
              <w:spacing w:after="120"/>
              <w:jc w:val="center"/>
              <w:rPr>
                <w:rFonts w:ascii="Arial Narrow" w:hAnsi="Arial Narrow"/>
                <w:sz w:val="22"/>
                <w:szCs w:val="22"/>
              </w:rPr>
            </w:pPr>
          </w:p>
        </w:tc>
      </w:tr>
      <w:tr w:rsidR="00A877B3" w:rsidRPr="00A877B3" w14:paraId="3C1E3142" w14:textId="77777777" w:rsidTr="00311332">
        <w:trPr>
          <w:trHeight w:val="412"/>
        </w:trPr>
        <w:tc>
          <w:tcPr>
            <w:tcW w:w="7582" w:type="dxa"/>
            <w:gridSpan w:val="2"/>
            <w:tcBorders>
              <w:top w:val="single" w:sz="4" w:space="0" w:color="auto"/>
              <w:left w:val="single" w:sz="4" w:space="0" w:color="auto"/>
              <w:bottom w:val="single" w:sz="4" w:space="0" w:color="auto"/>
              <w:right w:val="single" w:sz="4" w:space="0" w:color="auto"/>
            </w:tcBorders>
            <w:hideMark/>
          </w:tcPr>
          <w:p w14:paraId="667752E6" w14:textId="77777777" w:rsidR="004059CC" w:rsidRPr="00A877B3" w:rsidRDefault="004059CC" w:rsidP="004059CC">
            <w:pPr>
              <w:tabs>
                <w:tab w:val="left" w:pos="0"/>
              </w:tabs>
              <w:spacing w:after="120"/>
              <w:ind w:left="72"/>
              <w:jc w:val="right"/>
              <w:rPr>
                <w:rFonts w:ascii="Arial Narrow" w:hAnsi="Arial Narrow"/>
                <w:b/>
                <w:sz w:val="22"/>
                <w:szCs w:val="22"/>
              </w:rPr>
            </w:pPr>
            <w:r w:rsidRPr="00A877B3">
              <w:rPr>
                <w:rFonts w:ascii="Arial Narrow" w:hAnsi="Arial Narrow"/>
                <w:b/>
                <w:sz w:val="22"/>
                <w:szCs w:val="22"/>
              </w:rPr>
              <w:t>TOTAL</w:t>
            </w:r>
          </w:p>
        </w:tc>
        <w:tc>
          <w:tcPr>
            <w:tcW w:w="1767" w:type="dxa"/>
            <w:tcBorders>
              <w:top w:val="single" w:sz="4" w:space="0" w:color="auto"/>
              <w:left w:val="single" w:sz="4" w:space="0" w:color="auto"/>
              <w:bottom w:val="single" w:sz="4" w:space="0" w:color="auto"/>
              <w:right w:val="single" w:sz="4" w:space="0" w:color="auto"/>
            </w:tcBorders>
          </w:tcPr>
          <w:p w14:paraId="0AB425E3" w14:textId="0E375807" w:rsidR="004059CC" w:rsidRPr="00A877B3" w:rsidRDefault="00B812B5" w:rsidP="004059CC">
            <w:pPr>
              <w:tabs>
                <w:tab w:val="left" w:pos="0"/>
              </w:tabs>
              <w:spacing w:after="120"/>
              <w:ind w:left="72"/>
              <w:jc w:val="center"/>
              <w:rPr>
                <w:rFonts w:ascii="Arial Narrow" w:hAnsi="Arial Narrow"/>
                <w:b/>
                <w:sz w:val="22"/>
                <w:szCs w:val="22"/>
              </w:rPr>
            </w:pPr>
            <w:r w:rsidRPr="00A877B3">
              <w:rPr>
                <w:rFonts w:ascii="Arial Narrow" w:hAnsi="Arial Narrow"/>
                <w:b/>
                <w:sz w:val="22"/>
                <w:szCs w:val="22"/>
              </w:rPr>
              <w:t>11</w:t>
            </w:r>
            <w:r w:rsidR="0068649B" w:rsidRPr="00A877B3">
              <w:rPr>
                <w:rFonts w:ascii="Arial Narrow" w:hAnsi="Arial Narrow"/>
                <w:b/>
                <w:sz w:val="22"/>
                <w:szCs w:val="22"/>
              </w:rPr>
              <w:t>,</w:t>
            </w:r>
            <w:r w:rsidRPr="00A877B3">
              <w:rPr>
                <w:rFonts w:ascii="Arial Narrow" w:hAnsi="Arial Narrow"/>
                <w:b/>
                <w:sz w:val="22"/>
                <w:szCs w:val="22"/>
              </w:rPr>
              <w:t>7</w:t>
            </w:r>
            <w:r w:rsidR="0068649B" w:rsidRPr="00A877B3">
              <w:rPr>
                <w:rFonts w:ascii="Arial Narrow" w:hAnsi="Arial Narrow"/>
                <w:b/>
                <w:sz w:val="22"/>
                <w:szCs w:val="22"/>
              </w:rPr>
              <w:t>00.00</w:t>
            </w:r>
          </w:p>
        </w:tc>
      </w:tr>
    </w:tbl>
    <w:p w14:paraId="6D5488DD" w14:textId="77777777" w:rsidR="00C876B0" w:rsidRPr="00A877B3" w:rsidRDefault="00F23652" w:rsidP="0038759E">
      <w:pPr>
        <w:rPr>
          <w:rFonts w:eastAsia="Calibri"/>
          <w:sz w:val="22"/>
          <w:szCs w:val="22"/>
          <w:lang w:val="es-HN" w:eastAsia="en-US"/>
        </w:rPr>
      </w:pPr>
      <w:r w:rsidRPr="00A877B3">
        <w:rPr>
          <w:rFonts w:ascii="Arial Narrow" w:hAnsi="Arial Narrow"/>
          <w:b/>
          <w:sz w:val="22"/>
          <w:szCs w:val="22"/>
          <w:u w:val="single"/>
        </w:rPr>
        <w:t>N</w:t>
      </w:r>
      <w:r w:rsidRPr="00A877B3">
        <w:rPr>
          <w:b/>
          <w:sz w:val="20"/>
          <w:szCs w:val="20"/>
          <w:u w:val="single"/>
        </w:rPr>
        <w:t>OTA:</w:t>
      </w:r>
      <w:r w:rsidRPr="00A877B3">
        <w:rPr>
          <w:b/>
          <w:sz w:val="20"/>
          <w:szCs w:val="20"/>
        </w:rPr>
        <w:t xml:space="preserve"> No deben ser contabilizadas otras actividades no incluidas en esta Tabla.</w:t>
      </w:r>
      <w:r w:rsidR="00220021" w:rsidRPr="00A877B3">
        <w:rPr>
          <w:rFonts w:eastAsia="Calibri"/>
          <w:lang w:val="es-HN" w:eastAsia="en-US"/>
        </w:rPr>
        <w:t xml:space="preserve"> </w:t>
      </w:r>
    </w:p>
    <w:sectPr w:rsidR="00C876B0" w:rsidRPr="00A877B3" w:rsidSect="004C34A3">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5526" w14:textId="77777777" w:rsidR="007A447C" w:rsidRDefault="007A447C" w:rsidP="004C34A3">
      <w:r>
        <w:separator/>
      </w:r>
    </w:p>
  </w:endnote>
  <w:endnote w:type="continuationSeparator" w:id="0">
    <w:p w14:paraId="773EF530" w14:textId="77777777" w:rsidR="007A447C" w:rsidRDefault="007A447C"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6D4956" w14:paraId="01A5E455" w14:textId="77777777" w:rsidTr="004C34A3">
      <w:tc>
        <w:tcPr>
          <w:tcW w:w="2694" w:type="dxa"/>
        </w:tcPr>
        <w:p w14:paraId="75D5DFBD" w14:textId="77777777" w:rsidR="006D4956" w:rsidRPr="00104BE4" w:rsidRDefault="006D4956" w:rsidP="00333B30">
          <w:pPr>
            <w:rPr>
              <w:rFonts w:ascii="Calibri" w:hAnsi="Calibri"/>
              <w:color w:val="808080" w:themeColor="background1" w:themeShade="80"/>
              <w:sz w:val="18"/>
              <w:szCs w:val="18"/>
            </w:rPr>
          </w:pPr>
          <w:r w:rsidRPr="00104BE4">
            <w:rPr>
              <w:rFonts w:ascii="Calibri" w:hAnsi="Calibri"/>
              <w:color w:val="808080" w:themeColor="background1" w:themeShade="80"/>
              <w:sz w:val="18"/>
              <w:szCs w:val="18"/>
            </w:rPr>
            <w:t>Revisión agosto 2015</w:t>
          </w:r>
        </w:p>
      </w:tc>
      <w:tc>
        <w:tcPr>
          <w:tcW w:w="5953" w:type="dxa"/>
        </w:tcPr>
        <w:p w14:paraId="28F55890" w14:textId="77777777" w:rsidR="006D4956" w:rsidRPr="00333B30" w:rsidRDefault="006D4956" w:rsidP="002056D5">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INFORMES ANUALES ARCAL / TABLA DE INDICADORES FINANCIEROS</w:t>
          </w:r>
        </w:p>
      </w:tc>
      <w:tc>
        <w:tcPr>
          <w:tcW w:w="1843" w:type="dxa"/>
        </w:tcPr>
        <w:p w14:paraId="67534C60" w14:textId="77777777" w:rsidR="006D4956" w:rsidRPr="00333B30" w:rsidRDefault="006D4956" w:rsidP="00311332">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Pr>
              <w:rFonts w:ascii="Calibri" w:hAnsi="Calibri"/>
              <w:noProof/>
              <w:color w:val="808080" w:themeColor="background1" w:themeShade="80"/>
              <w:sz w:val="18"/>
              <w:szCs w:val="18"/>
              <w:lang w:val="es-ES_tradnl"/>
            </w:rPr>
            <w:t>24</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Pr>
              <w:rFonts w:ascii="Calibri" w:hAnsi="Calibri"/>
              <w:noProof/>
              <w:color w:val="808080" w:themeColor="background1" w:themeShade="80"/>
              <w:sz w:val="18"/>
              <w:szCs w:val="18"/>
              <w:lang w:val="es-ES_tradnl"/>
            </w:rPr>
            <w:t>24</w:t>
          </w:r>
          <w:r w:rsidRPr="00333B30">
            <w:rPr>
              <w:rFonts w:ascii="Calibri" w:hAnsi="Calibri"/>
              <w:color w:val="808080" w:themeColor="background1" w:themeShade="80"/>
              <w:sz w:val="18"/>
              <w:szCs w:val="18"/>
              <w:lang w:val="es-ES_tradnl"/>
            </w:rPr>
            <w:fldChar w:fldCharType="end"/>
          </w:r>
        </w:p>
      </w:tc>
    </w:tr>
  </w:tbl>
  <w:p w14:paraId="5435421B" w14:textId="77777777" w:rsidR="006D4956" w:rsidRDefault="006D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23B3" w14:textId="77777777" w:rsidR="007A447C" w:rsidRDefault="007A447C" w:rsidP="004C34A3">
      <w:r>
        <w:separator/>
      </w:r>
    </w:p>
  </w:footnote>
  <w:footnote w:type="continuationSeparator" w:id="0">
    <w:p w14:paraId="4CB4D22D" w14:textId="77777777" w:rsidR="007A447C" w:rsidRDefault="007A447C" w:rsidP="004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Ind w:w="-601" w:type="dxa"/>
      <w:tblLayout w:type="fixed"/>
      <w:tblLook w:val="01E0" w:firstRow="1" w:lastRow="1" w:firstColumn="1" w:lastColumn="1" w:noHBand="0" w:noVBand="0"/>
    </w:tblPr>
    <w:tblGrid>
      <w:gridCol w:w="1837"/>
      <w:gridCol w:w="6784"/>
      <w:gridCol w:w="1697"/>
    </w:tblGrid>
    <w:tr w:rsidR="006D4956" w:rsidRPr="002E78EC" w14:paraId="7AD2E63B" w14:textId="77777777" w:rsidTr="004C34A3">
      <w:trPr>
        <w:trHeight w:val="389"/>
      </w:trPr>
      <w:tc>
        <w:tcPr>
          <w:tcW w:w="1837" w:type="dxa"/>
        </w:tcPr>
        <w:p w14:paraId="36736734" w14:textId="77777777" w:rsidR="006D4956" w:rsidRPr="002E78EC" w:rsidRDefault="006D4956" w:rsidP="00311332">
          <w:pPr>
            <w:pStyle w:val="Header"/>
          </w:pPr>
          <w:r>
            <w:rPr>
              <w:noProof/>
              <w:lang w:val="en-GB" w:eastAsia="en-GB"/>
            </w:rPr>
            <w:drawing>
              <wp:inline distT="0" distB="0" distL="0" distR="0" wp14:anchorId="52660F82" wp14:editId="306DC632">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14:paraId="044AF98E" w14:textId="77777777" w:rsidR="006D4956" w:rsidRPr="00333B30" w:rsidRDefault="006D4956" w:rsidP="00311332">
          <w:pPr>
            <w:pStyle w:val="Header"/>
            <w:jc w:val="center"/>
            <w:rPr>
              <w:rFonts w:ascii="Calibri" w:hAnsi="Calibri"/>
              <w:b/>
              <w:color w:val="808080" w:themeColor="background1" w:themeShade="80"/>
              <w:sz w:val="22"/>
              <w:szCs w:val="22"/>
              <w:lang w:val="es-ES_tradnl"/>
            </w:rPr>
          </w:pPr>
          <w:r w:rsidRPr="00333B30">
            <w:rPr>
              <w:rFonts w:ascii="Calibri" w:hAnsi="Calibri"/>
              <w:b/>
              <w:color w:val="808080" w:themeColor="background1" w:themeShade="80"/>
              <w:sz w:val="22"/>
              <w:szCs w:val="22"/>
              <w:lang w:val="es-ES_tradnl"/>
            </w:rPr>
            <w:t>ARCAL</w:t>
          </w:r>
        </w:p>
        <w:p w14:paraId="4B5470E3" w14:textId="77777777" w:rsidR="006D4956" w:rsidRPr="004C34A3" w:rsidRDefault="006D4956" w:rsidP="00311332">
          <w:pPr>
            <w:pStyle w:val="BodyText"/>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14:paraId="017B8611" w14:textId="77777777" w:rsidR="006D4956" w:rsidRPr="002E78EC" w:rsidRDefault="006D4956" w:rsidP="00311332">
          <w:pPr>
            <w:pStyle w:val="Header"/>
            <w:rPr>
              <w:lang w:val="es-ES_tradnl"/>
            </w:rPr>
          </w:pPr>
        </w:p>
      </w:tc>
    </w:tr>
  </w:tbl>
  <w:p w14:paraId="07D75E26" w14:textId="77777777" w:rsidR="006D4956" w:rsidRPr="004C34A3" w:rsidRDefault="006D4956">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FF3"/>
    <w:multiLevelType w:val="hybridMultilevel"/>
    <w:tmpl w:val="ACFCE648"/>
    <w:lvl w:ilvl="0" w:tplc="C9B00A26">
      <w:start w:val="1"/>
      <w:numFmt w:val="decimal"/>
      <w:lvlText w:val="%1)"/>
      <w:lvlJc w:val="left"/>
      <w:pPr>
        <w:ind w:left="720" w:hanging="360"/>
      </w:pPr>
      <w:rPr>
        <w:rFonts w:hint="default"/>
        <w:color w:val="FF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1C2CAC"/>
    <w:multiLevelType w:val="hybridMultilevel"/>
    <w:tmpl w:val="025A6E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EA13254"/>
    <w:multiLevelType w:val="hybridMultilevel"/>
    <w:tmpl w:val="9724B27C"/>
    <w:lvl w:ilvl="0" w:tplc="DAA43EE8">
      <w:start w:val="1"/>
      <w:numFmt w:val="decimal"/>
      <w:lvlText w:val="%1."/>
      <w:lvlJc w:val="left"/>
      <w:pPr>
        <w:ind w:left="720" w:hanging="360"/>
      </w:pPr>
      <w:rPr>
        <w:rFonts w:ascii="Arial Narrow" w:hAnsi="Arial Narrow" w:hint="default"/>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29B55182"/>
    <w:multiLevelType w:val="hybridMultilevel"/>
    <w:tmpl w:val="8D3CA88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2F120ED2"/>
    <w:multiLevelType w:val="hybridMultilevel"/>
    <w:tmpl w:val="8D3224BA"/>
    <w:lvl w:ilvl="0" w:tplc="2000000F">
      <w:start w:val="1"/>
      <w:numFmt w:val="decimal"/>
      <w:lvlText w:val="%1."/>
      <w:lvlJc w:val="left"/>
      <w:pPr>
        <w:ind w:left="720" w:hanging="360"/>
      </w:pPr>
      <w:rPr>
        <w:rFonts w:cs="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FA175DF"/>
    <w:multiLevelType w:val="hybridMultilevel"/>
    <w:tmpl w:val="859631D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7" w15:restartNumberingAfterBreak="0">
    <w:nsid w:val="561A7E63"/>
    <w:multiLevelType w:val="hybridMultilevel"/>
    <w:tmpl w:val="8D2A1F2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58C713C9"/>
    <w:multiLevelType w:val="hybridMultilevel"/>
    <w:tmpl w:val="0B3C6F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B02C2"/>
    <w:multiLevelType w:val="hybridMultilevel"/>
    <w:tmpl w:val="3D6E31A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74AE03E0"/>
    <w:multiLevelType w:val="hybridMultilevel"/>
    <w:tmpl w:val="3482CAFA"/>
    <w:lvl w:ilvl="0" w:tplc="66461D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3"/>
  </w:num>
  <w:num w:numId="5">
    <w:abstractNumId w:val="5"/>
  </w:num>
  <w:num w:numId="6">
    <w:abstractNumId w:val="7"/>
  </w:num>
  <w:num w:numId="7">
    <w:abstractNumId w:val="2"/>
  </w:num>
  <w:num w:numId="8">
    <w:abstractNumId w:val="10"/>
  </w:num>
  <w:num w:numId="9">
    <w:abstractNumId w:val="0"/>
  </w:num>
  <w:num w:numId="10">
    <w:abstractNumId w:val="1"/>
  </w:num>
  <w:num w:numId="11">
    <w:abstractNumId w:val="8"/>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A3"/>
    <w:rsid w:val="00005F37"/>
    <w:rsid w:val="000117CE"/>
    <w:rsid w:val="000246FA"/>
    <w:rsid w:val="00040802"/>
    <w:rsid w:val="00047B1C"/>
    <w:rsid w:val="00053E5C"/>
    <w:rsid w:val="00055B55"/>
    <w:rsid w:val="0007332D"/>
    <w:rsid w:val="00076A76"/>
    <w:rsid w:val="000951D4"/>
    <w:rsid w:val="000C2185"/>
    <w:rsid w:val="000C40FF"/>
    <w:rsid w:val="000D091E"/>
    <w:rsid w:val="000D74CF"/>
    <w:rsid w:val="000E1E98"/>
    <w:rsid w:val="000E29A7"/>
    <w:rsid w:val="000F43B3"/>
    <w:rsid w:val="0010169B"/>
    <w:rsid w:val="0010285C"/>
    <w:rsid w:val="00104BE4"/>
    <w:rsid w:val="00105732"/>
    <w:rsid w:val="00116198"/>
    <w:rsid w:val="0013055B"/>
    <w:rsid w:val="00131B7C"/>
    <w:rsid w:val="00137E88"/>
    <w:rsid w:val="00144EA1"/>
    <w:rsid w:val="00155546"/>
    <w:rsid w:val="00193B48"/>
    <w:rsid w:val="00194F68"/>
    <w:rsid w:val="001A3628"/>
    <w:rsid w:val="001B1437"/>
    <w:rsid w:val="001B4F94"/>
    <w:rsid w:val="001C3DB4"/>
    <w:rsid w:val="001C7D6C"/>
    <w:rsid w:val="001D0D2F"/>
    <w:rsid w:val="001D2B4A"/>
    <w:rsid w:val="001D2D26"/>
    <w:rsid w:val="001E42EC"/>
    <w:rsid w:val="001F0856"/>
    <w:rsid w:val="001F26FB"/>
    <w:rsid w:val="002056D5"/>
    <w:rsid w:val="00206726"/>
    <w:rsid w:val="00220021"/>
    <w:rsid w:val="00231CE0"/>
    <w:rsid w:val="00242DB0"/>
    <w:rsid w:val="002438AF"/>
    <w:rsid w:val="002534E8"/>
    <w:rsid w:val="00256450"/>
    <w:rsid w:val="00271AE9"/>
    <w:rsid w:val="0028228C"/>
    <w:rsid w:val="002908CC"/>
    <w:rsid w:val="002923F1"/>
    <w:rsid w:val="002B29BC"/>
    <w:rsid w:val="002B55CB"/>
    <w:rsid w:val="002D3781"/>
    <w:rsid w:val="002D4FF8"/>
    <w:rsid w:val="002D525D"/>
    <w:rsid w:val="002E6316"/>
    <w:rsid w:val="002F3A93"/>
    <w:rsid w:val="00311332"/>
    <w:rsid w:val="003141D6"/>
    <w:rsid w:val="00323DCC"/>
    <w:rsid w:val="00325BA3"/>
    <w:rsid w:val="003278C3"/>
    <w:rsid w:val="00333B30"/>
    <w:rsid w:val="003425F7"/>
    <w:rsid w:val="00345240"/>
    <w:rsid w:val="00351D5D"/>
    <w:rsid w:val="00357A50"/>
    <w:rsid w:val="003676C9"/>
    <w:rsid w:val="00370843"/>
    <w:rsid w:val="00382612"/>
    <w:rsid w:val="00384C36"/>
    <w:rsid w:val="0038759E"/>
    <w:rsid w:val="003A348B"/>
    <w:rsid w:val="003C2787"/>
    <w:rsid w:val="003C2CA8"/>
    <w:rsid w:val="003E38FE"/>
    <w:rsid w:val="0040259D"/>
    <w:rsid w:val="004059CC"/>
    <w:rsid w:val="004115D0"/>
    <w:rsid w:val="004A6389"/>
    <w:rsid w:val="004C34A3"/>
    <w:rsid w:val="004D4CFC"/>
    <w:rsid w:val="004D772F"/>
    <w:rsid w:val="004F5F43"/>
    <w:rsid w:val="00513E30"/>
    <w:rsid w:val="00515964"/>
    <w:rsid w:val="00537B33"/>
    <w:rsid w:val="00553D4F"/>
    <w:rsid w:val="00570B1E"/>
    <w:rsid w:val="00573A47"/>
    <w:rsid w:val="00575FB3"/>
    <w:rsid w:val="005767F4"/>
    <w:rsid w:val="005848D9"/>
    <w:rsid w:val="005A1899"/>
    <w:rsid w:val="005B3D35"/>
    <w:rsid w:val="005C5E4B"/>
    <w:rsid w:val="005E2363"/>
    <w:rsid w:val="005F00EC"/>
    <w:rsid w:val="005F078D"/>
    <w:rsid w:val="005F1F88"/>
    <w:rsid w:val="006234C0"/>
    <w:rsid w:val="0062555D"/>
    <w:rsid w:val="0068649B"/>
    <w:rsid w:val="00691B6F"/>
    <w:rsid w:val="006A1407"/>
    <w:rsid w:val="006A624F"/>
    <w:rsid w:val="006C0274"/>
    <w:rsid w:val="006C3FA6"/>
    <w:rsid w:val="006D16C9"/>
    <w:rsid w:val="006D22E9"/>
    <w:rsid w:val="006D4956"/>
    <w:rsid w:val="006D4B66"/>
    <w:rsid w:val="006E0FBA"/>
    <w:rsid w:val="006F0176"/>
    <w:rsid w:val="006F14BE"/>
    <w:rsid w:val="006F498A"/>
    <w:rsid w:val="007001B8"/>
    <w:rsid w:val="007223F2"/>
    <w:rsid w:val="00772D83"/>
    <w:rsid w:val="00782AB0"/>
    <w:rsid w:val="00783144"/>
    <w:rsid w:val="007A447C"/>
    <w:rsid w:val="007B3351"/>
    <w:rsid w:val="007D1318"/>
    <w:rsid w:val="007D27CF"/>
    <w:rsid w:val="007D5248"/>
    <w:rsid w:val="007D6AC5"/>
    <w:rsid w:val="007E4C9F"/>
    <w:rsid w:val="007F4E11"/>
    <w:rsid w:val="007F527E"/>
    <w:rsid w:val="00804BF5"/>
    <w:rsid w:val="00822FFB"/>
    <w:rsid w:val="008550EC"/>
    <w:rsid w:val="00880388"/>
    <w:rsid w:val="00881BA5"/>
    <w:rsid w:val="00882D04"/>
    <w:rsid w:val="0089705D"/>
    <w:rsid w:val="008A076F"/>
    <w:rsid w:val="008B1DA0"/>
    <w:rsid w:val="008C3F52"/>
    <w:rsid w:val="008E4857"/>
    <w:rsid w:val="008F5BED"/>
    <w:rsid w:val="00911382"/>
    <w:rsid w:val="00921498"/>
    <w:rsid w:val="0092748C"/>
    <w:rsid w:val="00930CB4"/>
    <w:rsid w:val="009364D0"/>
    <w:rsid w:val="0094186C"/>
    <w:rsid w:val="00950310"/>
    <w:rsid w:val="00967AB0"/>
    <w:rsid w:val="009B1E29"/>
    <w:rsid w:val="009B2551"/>
    <w:rsid w:val="009B6B3B"/>
    <w:rsid w:val="00A309CE"/>
    <w:rsid w:val="00A33CD3"/>
    <w:rsid w:val="00A41B14"/>
    <w:rsid w:val="00A51F4E"/>
    <w:rsid w:val="00A560B4"/>
    <w:rsid w:val="00A56D25"/>
    <w:rsid w:val="00A57988"/>
    <w:rsid w:val="00A81F91"/>
    <w:rsid w:val="00A877B3"/>
    <w:rsid w:val="00AA6AAA"/>
    <w:rsid w:val="00AC5184"/>
    <w:rsid w:val="00AC63E1"/>
    <w:rsid w:val="00AE1455"/>
    <w:rsid w:val="00AF2279"/>
    <w:rsid w:val="00B02507"/>
    <w:rsid w:val="00B13A38"/>
    <w:rsid w:val="00B21F38"/>
    <w:rsid w:val="00B3479C"/>
    <w:rsid w:val="00B50437"/>
    <w:rsid w:val="00B55EC2"/>
    <w:rsid w:val="00B66D95"/>
    <w:rsid w:val="00B812B5"/>
    <w:rsid w:val="00B822C5"/>
    <w:rsid w:val="00B8684C"/>
    <w:rsid w:val="00B977AF"/>
    <w:rsid w:val="00BD2F4B"/>
    <w:rsid w:val="00BE1EDB"/>
    <w:rsid w:val="00C01141"/>
    <w:rsid w:val="00C03A03"/>
    <w:rsid w:val="00C50560"/>
    <w:rsid w:val="00C67BAD"/>
    <w:rsid w:val="00C706DB"/>
    <w:rsid w:val="00C714DC"/>
    <w:rsid w:val="00C722BA"/>
    <w:rsid w:val="00C77EF3"/>
    <w:rsid w:val="00C876B0"/>
    <w:rsid w:val="00C971C7"/>
    <w:rsid w:val="00CA3BFD"/>
    <w:rsid w:val="00CA4101"/>
    <w:rsid w:val="00CB1C9C"/>
    <w:rsid w:val="00CB647A"/>
    <w:rsid w:val="00D07AFB"/>
    <w:rsid w:val="00D51862"/>
    <w:rsid w:val="00D52BB7"/>
    <w:rsid w:val="00D66AD6"/>
    <w:rsid w:val="00D76F15"/>
    <w:rsid w:val="00D81108"/>
    <w:rsid w:val="00D845FC"/>
    <w:rsid w:val="00D87D21"/>
    <w:rsid w:val="00D95AD0"/>
    <w:rsid w:val="00DB16F5"/>
    <w:rsid w:val="00DE3C57"/>
    <w:rsid w:val="00DF049D"/>
    <w:rsid w:val="00DF7654"/>
    <w:rsid w:val="00E023DF"/>
    <w:rsid w:val="00E170F3"/>
    <w:rsid w:val="00E2761E"/>
    <w:rsid w:val="00E346C7"/>
    <w:rsid w:val="00E478C8"/>
    <w:rsid w:val="00E52EDC"/>
    <w:rsid w:val="00E652CF"/>
    <w:rsid w:val="00E762EA"/>
    <w:rsid w:val="00E92301"/>
    <w:rsid w:val="00E94461"/>
    <w:rsid w:val="00EA3203"/>
    <w:rsid w:val="00EA76EA"/>
    <w:rsid w:val="00EC7A46"/>
    <w:rsid w:val="00ED702D"/>
    <w:rsid w:val="00F040C3"/>
    <w:rsid w:val="00F055FC"/>
    <w:rsid w:val="00F23652"/>
    <w:rsid w:val="00F727FA"/>
    <w:rsid w:val="00F9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89D7F5"/>
  <w15:docId w15:val="{D5A03AA3-576E-4CE2-AB40-72B97238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Heading1">
    <w:name w:val="heading 1"/>
    <w:aliases w:val="seção"/>
    <w:basedOn w:val="Normal"/>
    <w:next w:val="Normal"/>
    <w:link w:val="Heading1Ch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Heading2">
    <w:name w:val="heading 2"/>
    <w:basedOn w:val="Normal"/>
    <w:next w:val="Normal"/>
    <w:link w:val="Heading2Char"/>
    <w:qFormat/>
    <w:rsid w:val="004C34A3"/>
    <w:pPr>
      <w:keepNext/>
      <w:ind w:left="720"/>
      <w:jc w:val="center"/>
      <w:outlineLvl w:val="1"/>
    </w:pPr>
    <w:rPr>
      <w:b/>
      <w:bCs/>
    </w:rPr>
  </w:style>
  <w:style w:type="paragraph" w:styleId="Heading3">
    <w:name w:val="heading 3"/>
    <w:basedOn w:val="Normal"/>
    <w:next w:val="Normal"/>
    <w:link w:val="Heading3Char"/>
    <w:uiPriority w:val="9"/>
    <w:semiHidden/>
    <w:unhideWhenUsed/>
    <w:qFormat/>
    <w:rsid w:val="00C722B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34A3"/>
    <w:pPr>
      <w:tabs>
        <w:tab w:val="center" w:pos="4513"/>
        <w:tab w:val="right" w:pos="9026"/>
      </w:tabs>
    </w:pPr>
  </w:style>
  <w:style w:type="character" w:customStyle="1" w:styleId="HeaderChar">
    <w:name w:val="Header Char"/>
    <w:basedOn w:val="DefaultParagraphFont"/>
    <w:link w:val="Header"/>
    <w:rsid w:val="004C34A3"/>
  </w:style>
  <w:style w:type="paragraph" w:styleId="Footer">
    <w:name w:val="footer"/>
    <w:basedOn w:val="Normal"/>
    <w:link w:val="FooterChar"/>
    <w:uiPriority w:val="99"/>
    <w:unhideWhenUsed/>
    <w:rsid w:val="004C34A3"/>
    <w:pPr>
      <w:tabs>
        <w:tab w:val="center" w:pos="4513"/>
        <w:tab w:val="right" w:pos="9026"/>
      </w:tabs>
    </w:pPr>
  </w:style>
  <w:style w:type="character" w:customStyle="1" w:styleId="FooterChar">
    <w:name w:val="Footer Char"/>
    <w:basedOn w:val="DefaultParagraphFont"/>
    <w:link w:val="Footer"/>
    <w:uiPriority w:val="99"/>
    <w:rsid w:val="004C34A3"/>
  </w:style>
  <w:style w:type="table" w:styleId="TableGrid">
    <w:name w:val="Table Grid"/>
    <w:basedOn w:val="Table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4C34A3"/>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C34A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C34A3"/>
    <w:rPr>
      <w:rFonts w:ascii="Tahoma" w:hAnsi="Tahoma" w:cs="Tahoma"/>
      <w:sz w:val="16"/>
      <w:szCs w:val="16"/>
    </w:rPr>
  </w:style>
  <w:style w:type="character" w:customStyle="1" w:styleId="BalloonTextChar">
    <w:name w:val="Balloon Text Char"/>
    <w:basedOn w:val="DefaultParagraphFont"/>
    <w:link w:val="BalloonText"/>
    <w:uiPriority w:val="99"/>
    <w:semiHidden/>
    <w:rsid w:val="004C34A3"/>
    <w:rPr>
      <w:rFonts w:ascii="Tahoma" w:hAnsi="Tahoma" w:cs="Tahoma"/>
      <w:sz w:val="16"/>
      <w:szCs w:val="16"/>
    </w:rPr>
  </w:style>
  <w:style w:type="paragraph" w:styleId="BodyTextIndent2">
    <w:name w:val="Body Text Indent 2"/>
    <w:basedOn w:val="Normal"/>
    <w:link w:val="BodyTextIndent2Char"/>
    <w:uiPriority w:val="99"/>
    <w:semiHidden/>
    <w:unhideWhenUsed/>
    <w:rsid w:val="004C34A3"/>
    <w:pPr>
      <w:spacing w:after="120" w:line="480" w:lineRule="auto"/>
      <w:ind w:left="283"/>
    </w:pPr>
  </w:style>
  <w:style w:type="character" w:customStyle="1" w:styleId="BodyTextIndent2Char">
    <w:name w:val="Body Text Indent 2 Char"/>
    <w:basedOn w:val="DefaultParagraphFont"/>
    <w:link w:val="BodyTextIndent2"/>
    <w:uiPriority w:val="99"/>
    <w:semiHidden/>
    <w:rsid w:val="004C34A3"/>
  </w:style>
  <w:style w:type="paragraph" w:styleId="BodyTextIndent3">
    <w:name w:val="Body Text Indent 3"/>
    <w:basedOn w:val="Normal"/>
    <w:link w:val="BodyTextIndent3Char"/>
    <w:uiPriority w:val="99"/>
    <w:semiHidden/>
    <w:unhideWhenUsed/>
    <w:rsid w:val="004C34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34A3"/>
    <w:rPr>
      <w:sz w:val="16"/>
      <w:szCs w:val="16"/>
    </w:rPr>
  </w:style>
  <w:style w:type="paragraph" w:styleId="BodyTextIndent">
    <w:name w:val="Body Text Indent"/>
    <w:basedOn w:val="Normal"/>
    <w:link w:val="BodyTextIndentChar"/>
    <w:uiPriority w:val="99"/>
    <w:unhideWhenUsed/>
    <w:rsid w:val="004C34A3"/>
    <w:pPr>
      <w:spacing w:after="120"/>
      <w:ind w:left="283"/>
    </w:pPr>
  </w:style>
  <w:style w:type="character" w:customStyle="1" w:styleId="BodyTextIndentChar">
    <w:name w:val="Body Text Indent Char"/>
    <w:basedOn w:val="DefaultParagraphFont"/>
    <w:link w:val="BodyTextIndent"/>
    <w:uiPriority w:val="99"/>
    <w:rsid w:val="004C34A3"/>
  </w:style>
  <w:style w:type="paragraph" w:styleId="BodyText3">
    <w:name w:val="Body Text 3"/>
    <w:basedOn w:val="Normal"/>
    <w:link w:val="BodyText3Char"/>
    <w:uiPriority w:val="99"/>
    <w:semiHidden/>
    <w:unhideWhenUsed/>
    <w:rsid w:val="004C34A3"/>
    <w:pPr>
      <w:spacing w:after="120"/>
    </w:pPr>
    <w:rPr>
      <w:sz w:val="16"/>
      <w:szCs w:val="16"/>
    </w:rPr>
  </w:style>
  <w:style w:type="character" w:customStyle="1" w:styleId="BodyText3Char">
    <w:name w:val="Body Text 3 Char"/>
    <w:basedOn w:val="DefaultParagraphFont"/>
    <w:link w:val="BodyText3"/>
    <w:uiPriority w:val="99"/>
    <w:semiHidden/>
    <w:rsid w:val="004C34A3"/>
    <w:rPr>
      <w:sz w:val="16"/>
      <w:szCs w:val="16"/>
    </w:rPr>
  </w:style>
  <w:style w:type="character" w:customStyle="1" w:styleId="Heading1Char">
    <w:name w:val="Heading 1 Char"/>
    <w:aliases w:val="seção Char"/>
    <w:basedOn w:val="DefaultParagraphFont"/>
    <w:link w:val="Heading1"/>
    <w:rsid w:val="004C34A3"/>
    <w:rPr>
      <w:rFonts w:ascii="Arial" w:eastAsia="Times New Roman" w:hAnsi="Arial" w:cs="Times New Roman"/>
      <w:b/>
      <w:kern w:val="28"/>
      <w:sz w:val="28"/>
      <w:szCs w:val="20"/>
      <w:lang w:val="en-US" w:eastAsia="es-ES"/>
    </w:rPr>
  </w:style>
  <w:style w:type="character" w:customStyle="1" w:styleId="Heading2Char">
    <w:name w:val="Heading 2 Char"/>
    <w:basedOn w:val="DefaultParagraphFont"/>
    <w:link w:val="Heading2"/>
    <w:rsid w:val="004C34A3"/>
    <w:rPr>
      <w:rFonts w:ascii="Times New Roman" w:eastAsia="Times New Roman" w:hAnsi="Times New Roman" w:cs="Times New Roman"/>
      <w:b/>
      <w:bCs/>
      <w:sz w:val="24"/>
      <w:szCs w:val="24"/>
      <w:lang w:val="es-ES" w:eastAsia="es-ES"/>
    </w:rPr>
  </w:style>
  <w:style w:type="paragraph" w:styleId="Title">
    <w:name w:val="Title"/>
    <w:basedOn w:val="Normal"/>
    <w:link w:val="TitleChar"/>
    <w:qFormat/>
    <w:rsid w:val="004C34A3"/>
    <w:pPr>
      <w:spacing w:line="360" w:lineRule="auto"/>
      <w:jc w:val="center"/>
    </w:pPr>
    <w:rPr>
      <w:sz w:val="28"/>
      <w:lang w:eastAsia="en-US"/>
    </w:rPr>
  </w:style>
  <w:style w:type="character" w:customStyle="1" w:styleId="TitleChar">
    <w:name w:val="Title Char"/>
    <w:basedOn w:val="DefaultParagraphFont"/>
    <w:link w:val="Title"/>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NoSpacing">
    <w:name w:val="No Spacing"/>
    <w:link w:val="NoSpacingChar"/>
    <w:uiPriority w:val="1"/>
    <w:qFormat/>
    <w:rsid w:val="004C34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C34A3"/>
    <w:rPr>
      <w:rFonts w:eastAsiaTheme="minorEastAsia"/>
      <w:lang w:val="en-US" w:eastAsia="ja-JP"/>
    </w:rPr>
  </w:style>
  <w:style w:type="paragraph" w:styleId="Caption">
    <w:name w:val="caption"/>
    <w:basedOn w:val="Normal"/>
    <w:next w:val="Normal"/>
    <w:qFormat/>
    <w:rsid w:val="004C34A3"/>
    <w:pPr>
      <w:tabs>
        <w:tab w:val="left" w:pos="0"/>
      </w:tabs>
      <w:suppressAutoHyphens/>
      <w:jc w:val="center"/>
    </w:pPr>
    <w:rPr>
      <w:rFonts w:ascii="Arial" w:hAnsi="Arial"/>
      <w:b/>
    </w:rPr>
  </w:style>
  <w:style w:type="paragraph" w:styleId="TOC1">
    <w:name w:val="toc 1"/>
    <w:basedOn w:val="Normal"/>
    <w:next w:val="Normal"/>
    <w:autoRedefine/>
    <w:uiPriority w:val="39"/>
    <w:unhideWhenUsed/>
    <w:qFormat/>
    <w:rsid w:val="0038759E"/>
    <w:pPr>
      <w:tabs>
        <w:tab w:val="left" w:pos="360"/>
        <w:tab w:val="right" w:leader="dot" w:pos="9720"/>
      </w:tabs>
      <w:ind w:left="360" w:hanging="360"/>
    </w:pPr>
    <w:rPr>
      <w:b/>
      <w:bCs/>
      <w:i/>
      <w:iCs/>
      <w:noProof/>
      <w:spacing w:val="-3"/>
      <w:lang w:val="es-HN" w:eastAsia="en-US"/>
    </w:rPr>
  </w:style>
  <w:style w:type="paragraph" w:styleId="ListParagraph">
    <w:name w:val="List Paragraph"/>
    <w:basedOn w:val="Normal"/>
    <w:uiPriority w:val="34"/>
    <w:qFormat/>
    <w:rsid w:val="00116198"/>
    <w:pPr>
      <w:ind w:left="720"/>
      <w:contextualSpacing/>
    </w:pPr>
  </w:style>
  <w:style w:type="paragraph" w:styleId="FootnoteText">
    <w:name w:val="footnote text"/>
    <w:basedOn w:val="Normal"/>
    <w:link w:val="FootnoteTextChar"/>
    <w:uiPriority w:val="99"/>
    <w:semiHidden/>
    <w:unhideWhenUsed/>
    <w:rsid w:val="00782AB0"/>
    <w:rPr>
      <w:rFonts w:ascii="Calibri" w:eastAsia="Calibri" w:hAnsi="Calibri"/>
      <w:sz w:val="20"/>
      <w:szCs w:val="20"/>
      <w:lang w:val="es-HN" w:eastAsia="en-US"/>
    </w:rPr>
  </w:style>
  <w:style w:type="character" w:customStyle="1" w:styleId="FootnoteTextChar">
    <w:name w:val="Footnote Text Char"/>
    <w:basedOn w:val="DefaultParagraphFont"/>
    <w:link w:val="FootnoteText"/>
    <w:uiPriority w:val="99"/>
    <w:semiHidden/>
    <w:rsid w:val="00782AB0"/>
    <w:rPr>
      <w:rFonts w:ascii="Calibri" w:eastAsia="Calibri" w:hAnsi="Calibri" w:cs="Times New Roman"/>
      <w:sz w:val="20"/>
      <w:szCs w:val="20"/>
      <w:lang w:val="es-HN"/>
    </w:rPr>
  </w:style>
  <w:style w:type="character" w:styleId="FootnoteReference">
    <w:name w:val="footnote reference"/>
    <w:basedOn w:val="DefaultParagraphFont"/>
    <w:uiPriority w:val="99"/>
    <w:semiHidden/>
    <w:unhideWhenUsed/>
    <w:rsid w:val="00782AB0"/>
    <w:rPr>
      <w:vertAlign w:val="superscript"/>
    </w:rPr>
  </w:style>
  <w:style w:type="paragraph" w:styleId="HTMLPreformatted">
    <w:name w:val="HTML Preformatted"/>
    <w:basedOn w:val="Normal"/>
    <w:link w:val="HTMLPreformattedChar"/>
    <w:uiPriority w:val="99"/>
    <w:unhideWhenUsed/>
    <w:rsid w:val="00950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HN" w:eastAsia="es-HN"/>
    </w:rPr>
  </w:style>
  <w:style w:type="character" w:customStyle="1" w:styleId="HTMLPreformattedChar">
    <w:name w:val="HTML Preformatted Char"/>
    <w:basedOn w:val="DefaultParagraphFont"/>
    <w:link w:val="HTMLPreformatted"/>
    <w:uiPriority w:val="99"/>
    <w:rsid w:val="00950310"/>
    <w:rPr>
      <w:rFonts w:ascii="Courier New" w:eastAsia="Times New Roman" w:hAnsi="Courier New" w:cs="Courier New"/>
      <w:sz w:val="20"/>
      <w:szCs w:val="20"/>
      <w:lang w:val="es-HN" w:eastAsia="es-HN"/>
    </w:rPr>
  </w:style>
  <w:style w:type="character" w:customStyle="1" w:styleId="fontstyle01">
    <w:name w:val="fontstyle01"/>
    <w:basedOn w:val="DefaultParagraphFont"/>
    <w:rsid w:val="00D51862"/>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D51862"/>
    <w:rPr>
      <w:rFonts w:ascii="Arial Narrow" w:hAnsi="Arial Narrow" w:hint="default"/>
      <w:b/>
      <w:bCs/>
      <w:i w:val="0"/>
      <w:iCs w:val="0"/>
      <w:color w:val="000000"/>
      <w:sz w:val="24"/>
      <w:szCs w:val="24"/>
    </w:rPr>
  </w:style>
  <w:style w:type="character" w:customStyle="1" w:styleId="Heading3Char">
    <w:name w:val="Heading 3 Char"/>
    <w:basedOn w:val="DefaultParagraphFont"/>
    <w:link w:val="Heading3"/>
    <w:uiPriority w:val="9"/>
    <w:semiHidden/>
    <w:rsid w:val="00C722BA"/>
    <w:rPr>
      <w:rFonts w:asciiTheme="majorHAnsi" w:eastAsiaTheme="majorEastAsia" w:hAnsiTheme="majorHAnsi" w:cstheme="majorBidi"/>
      <w:color w:val="243F60" w:themeColor="accent1" w:themeShade="7F"/>
      <w:sz w:val="24"/>
      <w:szCs w:val="24"/>
      <w:lang w:val="es-ES" w:eastAsia="es-ES"/>
    </w:rPr>
  </w:style>
  <w:style w:type="paragraph" w:styleId="TOCHeading">
    <w:name w:val="TOC Heading"/>
    <w:basedOn w:val="Heading1"/>
    <w:next w:val="Normal"/>
    <w:uiPriority w:val="39"/>
    <w:unhideWhenUsed/>
    <w:qFormat/>
    <w:rsid w:val="00C722BA"/>
    <w:pPr>
      <w:keepLines/>
      <w:widowControl/>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val="es-HN" w:eastAsia="es-HN"/>
    </w:rPr>
  </w:style>
  <w:style w:type="paragraph" w:styleId="TOC3">
    <w:name w:val="toc 3"/>
    <w:basedOn w:val="Normal"/>
    <w:next w:val="Normal"/>
    <w:autoRedefine/>
    <w:uiPriority w:val="39"/>
    <w:unhideWhenUsed/>
    <w:rsid w:val="00C722BA"/>
    <w:pPr>
      <w:spacing w:after="100"/>
      <w:ind w:left="480"/>
    </w:pPr>
  </w:style>
  <w:style w:type="character" w:styleId="Hyperlink">
    <w:name w:val="Hyperlink"/>
    <w:basedOn w:val="DefaultParagraphFont"/>
    <w:uiPriority w:val="99"/>
    <w:unhideWhenUsed/>
    <w:rsid w:val="00C722BA"/>
    <w:rPr>
      <w:color w:val="0000FF" w:themeColor="hyperlink"/>
      <w:u w:val="single"/>
    </w:rPr>
  </w:style>
  <w:style w:type="character" w:styleId="UnresolvedMention">
    <w:name w:val="Unresolved Mention"/>
    <w:basedOn w:val="DefaultParagraphFont"/>
    <w:uiPriority w:val="99"/>
    <w:semiHidden/>
    <w:unhideWhenUsed/>
    <w:rsid w:val="00C722BA"/>
    <w:rPr>
      <w:color w:val="605E5C"/>
      <w:shd w:val="clear" w:color="auto" w:fill="E1DFDD"/>
    </w:rPr>
  </w:style>
  <w:style w:type="character" w:customStyle="1" w:styleId="y2iqfc">
    <w:name w:val="y2iqfc"/>
    <w:basedOn w:val="DefaultParagraphFont"/>
    <w:rsid w:val="008A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701">
      <w:bodyDiv w:val="1"/>
      <w:marLeft w:val="0"/>
      <w:marRight w:val="0"/>
      <w:marTop w:val="0"/>
      <w:marBottom w:val="0"/>
      <w:divBdr>
        <w:top w:val="none" w:sz="0" w:space="0" w:color="auto"/>
        <w:left w:val="none" w:sz="0" w:space="0" w:color="auto"/>
        <w:bottom w:val="none" w:sz="0" w:space="0" w:color="auto"/>
        <w:right w:val="none" w:sz="0" w:space="0" w:color="auto"/>
      </w:divBdr>
    </w:div>
    <w:div w:id="135028638">
      <w:bodyDiv w:val="1"/>
      <w:marLeft w:val="0"/>
      <w:marRight w:val="0"/>
      <w:marTop w:val="0"/>
      <w:marBottom w:val="0"/>
      <w:divBdr>
        <w:top w:val="none" w:sz="0" w:space="0" w:color="auto"/>
        <w:left w:val="none" w:sz="0" w:space="0" w:color="auto"/>
        <w:bottom w:val="none" w:sz="0" w:space="0" w:color="auto"/>
        <w:right w:val="none" w:sz="0" w:space="0" w:color="auto"/>
      </w:divBdr>
    </w:div>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450713154">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600844824">
      <w:bodyDiv w:val="1"/>
      <w:marLeft w:val="0"/>
      <w:marRight w:val="0"/>
      <w:marTop w:val="0"/>
      <w:marBottom w:val="0"/>
      <w:divBdr>
        <w:top w:val="none" w:sz="0" w:space="0" w:color="auto"/>
        <w:left w:val="none" w:sz="0" w:space="0" w:color="auto"/>
        <w:bottom w:val="none" w:sz="0" w:space="0" w:color="auto"/>
        <w:right w:val="none" w:sz="0" w:space="0" w:color="auto"/>
      </w:divBdr>
    </w:div>
    <w:div w:id="719865155">
      <w:bodyDiv w:val="1"/>
      <w:marLeft w:val="0"/>
      <w:marRight w:val="0"/>
      <w:marTop w:val="0"/>
      <w:marBottom w:val="0"/>
      <w:divBdr>
        <w:top w:val="none" w:sz="0" w:space="0" w:color="auto"/>
        <w:left w:val="none" w:sz="0" w:space="0" w:color="auto"/>
        <w:bottom w:val="none" w:sz="0" w:space="0" w:color="auto"/>
        <w:right w:val="none" w:sz="0" w:space="0" w:color="auto"/>
      </w:divBdr>
    </w:div>
    <w:div w:id="725303641">
      <w:bodyDiv w:val="1"/>
      <w:marLeft w:val="0"/>
      <w:marRight w:val="0"/>
      <w:marTop w:val="0"/>
      <w:marBottom w:val="0"/>
      <w:divBdr>
        <w:top w:val="none" w:sz="0" w:space="0" w:color="auto"/>
        <w:left w:val="none" w:sz="0" w:space="0" w:color="auto"/>
        <w:bottom w:val="none" w:sz="0" w:space="0" w:color="auto"/>
        <w:right w:val="none" w:sz="0" w:space="0" w:color="auto"/>
      </w:divBdr>
    </w:div>
    <w:div w:id="808013676">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177579701">
      <w:bodyDiv w:val="1"/>
      <w:marLeft w:val="0"/>
      <w:marRight w:val="0"/>
      <w:marTop w:val="0"/>
      <w:marBottom w:val="0"/>
      <w:divBdr>
        <w:top w:val="none" w:sz="0" w:space="0" w:color="auto"/>
        <w:left w:val="none" w:sz="0" w:space="0" w:color="auto"/>
        <w:bottom w:val="none" w:sz="0" w:space="0" w:color="auto"/>
        <w:right w:val="none" w:sz="0" w:space="0" w:color="auto"/>
      </w:divBdr>
    </w:div>
    <w:div w:id="1224566224">
      <w:bodyDiv w:val="1"/>
      <w:marLeft w:val="0"/>
      <w:marRight w:val="0"/>
      <w:marTop w:val="0"/>
      <w:marBottom w:val="0"/>
      <w:divBdr>
        <w:top w:val="none" w:sz="0" w:space="0" w:color="auto"/>
        <w:left w:val="none" w:sz="0" w:space="0" w:color="auto"/>
        <w:bottom w:val="none" w:sz="0" w:space="0" w:color="auto"/>
        <w:right w:val="none" w:sz="0" w:space="0" w:color="auto"/>
      </w:divBdr>
      <w:divsChild>
        <w:div w:id="1883521054">
          <w:marLeft w:val="0"/>
          <w:marRight w:val="0"/>
          <w:marTop w:val="0"/>
          <w:marBottom w:val="0"/>
          <w:divBdr>
            <w:top w:val="none" w:sz="0" w:space="0" w:color="auto"/>
            <w:left w:val="none" w:sz="0" w:space="0" w:color="auto"/>
            <w:bottom w:val="none" w:sz="0" w:space="0" w:color="auto"/>
            <w:right w:val="none" w:sz="0" w:space="0" w:color="auto"/>
          </w:divBdr>
        </w:div>
      </w:divsChild>
    </w:div>
    <w:div w:id="1442382818">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 w:id="189570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229A30EC01D14EB5BCFF75C72BC34D" ma:contentTypeVersion="11" ma:contentTypeDescription="Create a new document." ma:contentTypeScope="" ma:versionID="3e7ce846b7930c652e69bbf7447a4b37">
  <xsd:schema xmlns:xsd="http://www.w3.org/2001/XMLSchema" xmlns:xs="http://www.w3.org/2001/XMLSchema" xmlns:p="http://schemas.microsoft.com/office/2006/metadata/properties" xmlns:ns2="a2539562-ddd8-488a-885a-8ecd59d98095" xmlns:ns3="352b7175-9271-442d-942c-05fd62ce5f94" targetNamespace="http://schemas.microsoft.com/office/2006/metadata/properties" ma:root="true" ma:fieldsID="09a1d974c74ece39eb431902429fadbb" ns2:_="" ns3:_="">
    <xsd:import namespace="a2539562-ddd8-488a-885a-8ecd59d98095"/>
    <xsd:import namespace="352b7175-9271-442d-942c-05fd62ce5f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9562-ddd8-488a-885a-8ecd59d98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b7175-9271-442d-942c-05fd62ce5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7e480f-4fda-43c8-bf75-9a4a41eae6a1}" ma:internalName="TaxCatchAll" ma:showField="CatchAllData" ma:web="352b7175-9271-442d-942c-05fd62ce5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539562-ddd8-488a-885a-8ecd59d98095">
      <Terms xmlns="http://schemas.microsoft.com/office/infopath/2007/PartnerControls"/>
    </lcf76f155ced4ddcb4097134ff3c332f>
    <TaxCatchAll xmlns="352b7175-9271-442d-942c-05fd62ce5f94" xsi:nil="true"/>
  </documentManagement>
</p:properties>
</file>

<file path=customXml/itemProps1.xml><?xml version="1.0" encoding="utf-8"?>
<ds:datastoreItem xmlns:ds="http://schemas.openxmlformats.org/officeDocument/2006/customXml" ds:itemID="{1AC722A0-BFD8-4DF0-9020-6BCDFFA18A94}">
  <ds:schemaRefs>
    <ds:schemaRef ds:uri="http://schemas.openxmlformats.org/officeDocument/2006/bibliography"/>
  </ds:schemaRefs>
</ds:datastoreItem>
</file>

<file path=customXml/itemProps2.xml><?xml version="1.0" encoding="utf-8"?>
<ds:datastoreItem xmlns:ds="http://schemas.openxmlformats.org/officeDocument/2006/customXml" ds:itemID="{5D331598-629E-465F-A001-FFD62769A43E}"/>
</file>

<file path=customXml/itemProps3.xml><?xml version="1.0" encoding="utf-8"?>
<ds:datastoreItem xmlns:ds="http://schemas.openxmlformats.org/officeDocument/2006/customXml" ds:itemID="{7D357659-7248-4781-BC40-4F2CE46FA08A}"/>
</file>

<file path=customXml/itemProps4.xml><?xml version="1.0" encoding="utf-8"?>
<ds:datastoreItem xmlns:ds="http://schemas.openxmlformats.org/officeDocument/2006/customXml" ds:itemID="{825A7AA3-1275-45D4-9909-29213D23EDD1}"/>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11062</Characters>
  <Application>Microsoft Office Word</Application>
  <DocSecurity>0</DocSecurity>
  <Lines>92</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IAEA</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RONCERO MARTIN, Jose Miguel</dc:creator>
  <cp:lastModifiedBy>Embajada Honduras</cp:lastModifiedBy>
  <cp:revision>2</cp:revision>
  <cp:lastPrinted>2019-03-18T14:03:00Z</cp:lastPrinted>
  <dcterms:created xsi:type="dcterms:W3CDTF">2022-03-23T13:57:00Z</dcterms:created>
  <dcterms:modified xsi:type="dcterms:W3CDTF">2022-03-23T13:57:00Z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0x0101004D229A30EC01D14EB5BCFF75C72BC34D</vt:lpwstr>
  </property>
  <property fmtid="{D5CDD505-2E9C-101B-9397-08002B2CF9AE}" pid="3" name="Order">
    <vt:r8>100</vt:r8>
  </property>
</Properties>
</file>